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3D" w:rsidRDefault="006A013D" w:rsidP="006A013D">
      <w:pPr>
        <w:pStyle w:val="2"/>
        <w:numPr>
          <w:ilvl w:val="0"/>
          <w:numId w:val="0"/>
        </w:numPr>
        <w:ind w:left="709"/>
        <w:jc w:val="center"/>
      </w:pPr>
      <w:bookmarkStart w:id="0" w:name="_Toc26540160"/>
      <w:r>
        <w:t>Инструкция для участника ЕГЭ, зачитываемая организатором в аудитории перед началом экзамена</w:t>
      </w:r>
      <w:bookmarkEnd w:id="0"/>
    </w:p>
    <w:p w:rsidR="006A013D" w:rsidRPr="006A013D" w:rsidRDefault="006A013D" w:rsidP="006A013D"/>
    <w:p w:rsidR="006A013D" w:rsidRDefault="00A75627" w:rsidP="006A013D">
      <w:r>
        <w:rPr>
          <w:noProof/>
          <w:lang w:eastAsia="ru-RU"/>
        </w:rPr>
        <w:pict>
          <v:rect id="Прямоугольник 3" o:spid="_x0000_s1026" style="position:absolute;left:0;text-align:left;margin-left:2.55pt;margin-top:1.45pt;width:505.0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">
            <o:lock v:ext="edit" aspectratio="t"/>
            <v:textbox>
              <w:txbxContent>
                <w:p w:rsidR="006A013D" w:rsidRPr="00FA4540" w:rsidRDefault="006A013D" w:rsidP="006A013D">
                  <w:pPr>
                    <w:jc w:val="both"/>
                    <w:rPr>
                      <w:rFonts w:cs="Times New Roman"/>
                      <w:szCs w:val="26"/>
                    </w:rPr>
                  </w:pPr>
                  <w:r w:rsidRPr="00FA4540">
                    <w:rPr>
                      <w:rFonts w:cs="Times New Roman"/>
                      <w:szCs w:val="26"/>
                    </w:rPr>
                    <w:t xml:space="preserve">Текст, который выделен </w:t>
                  </w:r>
                  <w:r w:rsidRPr="007C3454">
                    <w:rPr>
                      <w:rFonts w:cs="Times New Roman"/>
                      <w:b/>
                      <w:szCs w:val="26"/>
                    </w:rPr>
                    <w:t>жирным шрифтом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, должен быть прочитан участникам </w:t>
                  </w:r>
                  <w:r>
                    <w:rPr>
                      <w:rFonts w:cs="Times New Roman"/>
                      <w:szCs w:val="26"/>
                    </w:rPr>
                    <w:t xml:space="preserve">экзамена </w:t>
                  </w:r>
                  <w:r w:rsidRPr="00FA4540">
                    <w:rPr>
                      <w:rFonts w:cs="Times New Roman"/>
                      <w:szCs w:val="26"/>
                      <w:u w:val="single"/>
                    </w:rPr>
                    <w:t>слово в слово</w:t>
                  </w:r>
                  <w:r w:rsidRPr="00FA4540">
                    <w:rPr>
                      <w:rFonts w:cs="Times New Roman"/>
                      <w:szCs w:val="26"/>
                    </w:rPr>
                    <w:t>. Это делается для стандартизации процедуры проведения</w:t>
                  </w:r>
                  <w:r>
                    <w:rPr>
                      <w:rFonts w:cs="Times New Roman"/>
                      <w:szCs w:val="26"/>
                    </w:rPr>
                    <w:t xml:space="preserve"> экзамена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.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>Комментарии, отмеченные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 xml:space="preserve">курсивом, не читаются участникам. Они даны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>в помощь организатору</w:t>
                  </w:r>
                  <w:r w:rsidRPr="00FA4540">
                    <w:rPr>
                      <w:rFonts w:cs="Times New Roman"/>
                      <w:szCs w:val="26"/>
                    </w:rPr>
                    <w:t>.</w:t>
                  </w:r>
                  <w:r w:rsidRPr="00FA4540">
                    <w:rPr>
                      <w:rFonts w:cs="Times New Roman"/>
                    </w:rPr>
                    <w:t xml:space="preserve"> </w:t>
                  </w:r>
                  <w:r w:rsidRPr="00FA4540">
                    <w:rPr>
                      <w:rFonts w:cs="Times New Roman"/>
                      <w:szCs w:val="26"/>
                    </w:rPr>
                    <w:t>Инструктаж и экзамен проводятся в спокойной</w:t>
                  </w:r>
                  <w:r>
                    <w:rPr>
                      <w:rFonts w:cs="Times New Roman"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szCs w:val="26"/>
                    </w:rPr>
                    <w:t>и доброжелательной обстановке.</w:t>
                  </w:r>
                </w:p>
              </w:txbxContent>
            </v:textbox>
          </v:rect>
        </w:pict>
      </w:r>
      <w:r w:rsidRPr="00A75627">
        <w:rPr>
          <w:rFonts w:eastAsia="Times New Roman" w:cs="Times New Roman"/>
          <w:b/>
          <w:bCs/>
          <w:noProof/>
          <w:szCs w:val="26"/>
          <w:lang w:eastAsia="ru-RU"/>
        </w:rPr>
        <w:pict>
          <v:shape id="shape 10" o:spid="_x0000_s1027" style="position:absolute;left:0;text-align:left;margin-left:4pt;margin-top:1.5pt;width:505.1pt;height:84.7pt;z-index:25165926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" adj="-11796480,,5400" path="m10800,10800l@8@8@4@6,10800,10800r,l@9@7@30@31@17@18@24@25@15@16@32@33xe">
            <v:stroke joinstyle="round"/>
            <v:formulas/>
            <v:path o:connecttype="segments" textboxrect="@1,@1,@1,@1"/>
            <v:textbox>
              <w:txbxContent>
                <w:p w:rsidR="006A013D" w:rsidRDefault="006A013D" w:rsidP="006A013D">
                  <w:pPr>
                    <w:jc w:val="both"/>
                    <w:rPr>
                      <w:rFonts w:cs="Times New Roman"/>
                      <w:szCs w:val="26"/>
                    </w:rPr>
                  </w:pPr>
                  <w:r>
                    <w:rPr>
                      <w:rFonts w:cs="Times New Roman"/>
                      <w:szCs w:val="26"/>
                    </w:rPr>
                    <w:t xml:space="preserve">Текст, который выделен </w:t>
                  </w:r>
                  <w:r>
                    <w:rPr>
                      <w:rFonts w:cs="Times New Roman"/>
                      <w:b/>
                      <w:szCs w:val="26"/>
                    </w:rPr>
                    <w:t>жирным шрифтом</w:t>
                  </w:r>
                  <w:r>
                    <w:rPr>
                      <w:rFonts w:cs="Times New Roman"/>
                      <w:szCs w:val="26"/>
                    </w:rPr>
                    <w:t xml:space="preserve">, должен быть прочитан участникам экзамена </w:t>
                  </w:r>
                  <w:r>
                    <w:rPr>
                      <w:rFonts w:cs="Times New Roman"/>
                      <w:szCs w:val="26"/>
                      <w:u w:val="single"/>
                    </w:rPr>
                    <w:t>слово в слово</w:t>
                  </w:r>
                  <w:r>
                    <w:rPr>
                      <w:rFonts w:cs="Times New Roman"/>
                      <w:szCs w:val="26"/>
                    </w:rPr>
                    <w:t xml:space="preserve">. Это делается для стандартизации процедуры проведения экзамена.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>Комментарии, отмеченные</w:t>
                  </w:r>
                  <w:r>
                    <w:rPr>
                      <w:rFonts w:cs="Times New Roman"/>
                      <w:szCs w:val="26"/>
                    </w:rPr>
                    <w:t xml:space="preserve">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>курсивом, не читаются участникам. Они даны  в помощь организатору</w:t>
                  </w:r>
                  <w:r>
                    <w:rPr>
                      <w:rFonts w:cs="Times New Roman"/>
                      <w:szCs w:val="26"/>
                    </w:rPr>
                    <w:t>.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shape>
        </w:pict>
      </w:r>
    </w:p>
    <w:p w:rsidR="006A013D" w:rsidRDefault="006A013D" w:rsidP="006A013D"/>
    <w:p w:rsidR="006A013D" w:rsidRDefault="006A013D" w:rsidP="006A013D">
      <w:pPr>
        <w:jc w:val="both"/>
        <w:rPr>
          <w:rFonts w:eastAsia="Times New Roman" w:cs="Times New Roman"/>
          <w:b/>
          <w:bCs/>
          <w:szCs w:val="26"/>
          <w:lang w:eastAsia="ru-RU"/>
        </w:rPr>
      </w:pPr>
    </w:p>
    <w:p w:rsidR="006A013D" w:rsidRDefault="006A013D" w:rsidP="006A013D">
      <w:pPr>
        <w:jc w:val="both"/>
        <w:rPr>
          <w:b/>
        </w:rPr>
      </w:pPr>
    </w:p>
    <w:p w:rsidR="006A013D" w:rsidRDefault="006A013D" w:rsidP="006A013D">
      <w:pPr>
        <w:jc w:val="both"/>
        <w:rPr>
          <w:b/>
        </w:rPr>
      </w:pPr>
    </w:p>
    <w:p w:rsidR="006A013D" w:rsidRDefault="006A013D" w:rsidP="006A013D">
      <w:pPr>
        <w:jc w:val="both"/>
        <w:rPr>
          <w:i/>
          <w:color w:val="000000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>Подготовительные мероприятия:</w:t>
      </w:r>
    </w:p>
    <w:p w:rsidR="006A013D" w:rsidRDefault="006A013D" w:rsidP="006A013D">
      <w:pPr>
        <w:jc w:val="both"/>
        <w:rPr>
          <w:i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 xml:space="preserve">Не позднее 8.45 по местному времени оформить на доске в аудитории образец регистрационных полей бланка регистрации участника экзамена. Код региона, код ППЭ, код предмета и его название, дата проведения ЕГЭ заполняются в бланках участника экзамена автоматически. На доске необходимо оформить номер аудитории, </w:t>
      </w:r>
      <w:r>
        <w:rPr>
          <w:rFonts w:eastAsia="Times New Roman" w:cs="Times New Roman"/>
          <w:i/>
          <w:szCs w:val="26"/>
          <w:lang w:eastAsia="ru-RU"/>
        </w:rPr>
        <w:t>код</w:t>
      </w:r>
      <w:r>
        <w:rPr>
          <w:i/>
          <w:color w:val="000000"/>
        </w:rPr>
        <w:t xml:space="preserve"> образовательной организации заполняется в соответствии с фо</w:t>
      </w:r>
      <w:r>
        <w:rPr>
          <w:i/>
        </w:rPr>
        <w:t xml:space="preserve">рмой ППЭ-16 «Расшифровка кодов образовательных организаций», класс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  <w:color w:val="000000"/>
        </w:rPr>
        <w:t xml:space="preserve"> заполняют самостоятельно, ФИО, данные паспорта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</w:rPr>
        <w:t xml:space="preserve"> </w:t>
      </w:r>
      <w:r>
        <w:rPr>
          <w:i/>
          <w:color w:val="000000"/>
        </w:rPr>
        <w:t>заполняют, используя свои данные из документа, удостоверяющего личность.</w:t>
      </w:r>
      <w:r>
        <w:rPr>
          <w:rFonts w:eastAsia="Times New Roman" w:cs="Times New Roman"/>
          <w:i/>
          <w:szCs w:val="26"/>
          <w:lang w:eastAsia="ru-RU"/>
        </w:rPr>
        <w:t xml:space="preserve"> Номер аудитории следует писать, начиная с первой позиции, прописывая предшествующие нули, в случае если номер аудитории составляет менее 4-х знаков.</w:t>
      </w:r>
    </w:p>
    <w:p w:rsidR="006A013D" w:rsidRDefault="00A75627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 w:rsidRPr="00A75627">
        <w:rPr>
          <w:noProof/>
          <w:lang w:eastAsia="ru-RU"/>
        </w:rPr>
        <w:pict>
          <v:rect id="Прямоугольник 2" o:spid="_x0000_s1028" style="position:absolute;left:0;text-align:left;margin-left:2.55pt;margin-top:4.1pt;width:7in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"/>
                    <w:gridCol w:w="438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6"/>
                    <w:gridCol w:w="435"/>
                    <w:gridCol w:w="434"/>
                    <w:gridCol w:w="435"/>
                    <w:gridCol w:w="194"/>
                    <w:gridCol w:w="437"/>
                    <w:gridCol w:w="435"/>
                    <w:gridCol w:w="435"/>
                    <w:gridCol w:w="435"/>
                    <w:gridCol w:w="6"/>
                  </w:tblGrid>
                  <w:tr w:rsidR="006A013D" w:rsidRPr="00401CBE" w:rsidTr="00DF4900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Pr="00401CBE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ППЭ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6A013D" w:rsidRPr="00401CBE" w:rsidTr="00DF4900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Pr="00401CBE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A013D" w:rsidRPr="00401CBE" w:rsidTr="00DF4900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Pr="00401CBE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013D" w:rsidRPr="00401CBE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Pr="00401CBE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13D" w:rsidRPr="00401CBE" w:rsidRDefault="006A013D" w:rsidP="006A013D">
                  <w:pPr>
                    <w:jc w:val="both"/>
                    <w:rPr>
                      <w:i/>
                    </w:rPr>
                  </w:pPr>
                </w:p>
                <w:p w:rsidR="006A013D" w:rsidRDefault="006A013D" w:rsidP="006A013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A013D" w:rsidRDefault="006A013D" w:rsidP="006A013D"/>
              </w:txbxContent>
            </v:textbox>
          </v:rect>
        </w:pict>
      </w:r>
      <w:r w:rsidRPr="00A75627">
        <w:rPr>
          <w:rFonts w:eastAsia="Times New Roman" w:cs="Times New Roman"/>
          <w:noProof/>
          <w:szCs w:val="26"/>
          <w:lang w:eastAsia="ru-RU"/>
        </w:rPr>
        <w:pict>
          <v:shape id="shape 11" o:spid="_x0000_s1029" style="position:absolute;left:0;text-align:left;margin-left:-2.4pt;margin-top:11.2pt;width:7in;height:176.2pt;z-index:25166028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" adj="-11796480,,5400" path="m10800,10800l@8@8@4@6,10800,10800r,l@9@7@30@31@17@18@24@25@15@16@32@33xe" fillcolor="silver">
            <v:stroke joinstyle="round"/>
            <v:formulas/>
            <v:path o:connecttype="segments" textboxrect="@1,@1,@1,@1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8"/>
                    <w:gridCol w:w="219"/>
                    <w:gridCol w:w="435"/>
                    <w:gridCol w:w="435"/>
                    <w:gridCol w:w="435"/>
                    <w:gridCol w:w="435"/>
                    <w:gridCol w:w="436"/>
                    <w:gridCol w:w="437"/>
                    <w:gridCol w:w="435"/>
                    <w:gridCol w:w="436"/>
                    <w:gridCol w:w="436"/>
                    <w:gridCol w:w="436"/>
                    <w:gridCol w:w="158"/>
                    <w:gridCol w:w="437"/>
                    <w:gridCol w:w="436"/>
                    <w:gridCol w:w="436"/>
                    <w:gridCol w:w="437"/>
                    <w:gridCol w:w="178"/>
                    <w:gridCol w:w="437"/>
                    <w:gridCol w:w="436"/>
                    <w:gridCol w:w="436"/>
                    <w:gridCol w:w="436"/>
                    <w:gridCol w:w="6"/>
                  </w:tblGrid>
                  <w:tr w:rsidR="006A013D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t>Класс</w:t>
                        </w:r>
                      </w:p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ППЭ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аудитории</w:t>
                        </w:r>
                      </w:p>
                    </w:tc>
                  </w:tr>
                  <w:tr w:rsidR="006A013D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A013D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A013D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>
                    <w:trPr>
                      <w:gridAfter w:val="1"/>
                      <w:wAfter w:w="6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13D" w:rsidRDefault="006A013D" w:rsidP="006A013D">
                  <w:pPr>
                    <w:jc w:val="both"/>
                    <w:rPr>
                      <w:i/>
                    </w:rPr>
                  </w:pPr>
                </w:p>
                <w:p w:rsidR="006A013D" w:rsidRDefault="006A013D" w:rsidP="006A013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A013D" w:rsidRDefault="006A013D" w:rsidP="006A013D"/>
              </w:txbxContent>
            </v:textbox>
          </v:shape>
        </w:pic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  <w:r>
        <w:rPr>
          <w:rFonts w:eastAsia="Times New Roman" w:cs="Times New Roman"/>
          <w:i/>
          <w:iCs/>
          <w:szCs w:val="26"/>
          <w:lang w:eastAsia="ru-RU"/>
        </w:rPr>
        <w:tab/>
      </w: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A75627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 w:rsidRPr="00A75627">
        <w:rPr>
          <w:noProof/>
          <w:lang w:eastAsia="ru-RU"/>
        </w:rPr>
        <w:pict>
          <v:rect id="Прямоугольник 4" o:spid="_x0000_s1030" style="position:absolute;left:0;text-align:left;margin-left:44.8pt;margin-top:8pt;width:180pt;height:5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A013D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6A013D" w:rsidTr="00DF490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Pr="009A57FB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</w:pPr>
                      </w:p>
                    </w:tc>
                  </w:tr>
                  <w:tr w:rsidR="006A013D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</w:tr>
                </w:tbl>
                <w:p w:rsidR="006A013D" w:rsidRDefault="006A013D" w:rsidP="006A013D"/>
                <w:p w:rsidR="006A013D" w:rsidRDefault="006A013D" w:rsidP="006A013D"/>
              </w:txbxContent>
            </v:textbox>
          </v:rect>
        </w:pict>
      </w:r>
    </w:p>
    <w:p w:rsidR="006A013D" w:rsidRDefault="00A75627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 w:rsidRPr="00A75627">
        <w:rPr>
          <w:rFonts w:eastAsia="Times New Roman" w:cs="Times New Roman"/>
          <w:b/>
          <w:i/>
          <w:noProof/>
          <w:color w:val="FF0000"/>
          <w:szCs w:val="26"/>
          <w:lang w:eastAsia="ru-RU"/>
        </w:rPr>
        <w:pict>
          <v:shape id="shape 12" o:spid="_x0000_s1031" style="position:absolute;left:0;text-align:left;margin-left:44.8pt;margin-top:3.5pt;width:180pt;height:51pt;z-index:25166131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" adj="-11796480,,5400" path="m10800,10800l@8@8@4@6,10800,10800r,l@9@7@30@31@17@18@24@25@15@16@32@33xe" fillcolor="silver">
            <v:stroke joinstyle="round"/>
            <v:formulas/>
            <v:path o:connecttype="segments" textboxrect="@1,@1,@1,@1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A013D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6A013D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</w:tr>
                  <w:tr w:rsidR="006A013D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</w:tr>
                </w:tbl>
                <w:p w:rsidR="006A013D" w:rsidRDefault="006A013D" w:rsidP="006A013D"/>
                <w:p w:rsidR="006A013D" w:rsidRDefault="006A013D" w:rsidP="006A013D"/>
              </w:txbxContent>
            </v:textbox>
          </v:shape>
        </w:pic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Во время экзамена на рабочем столе участника экзамена, помимо экзаменационных материалов, могут находиться: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proofErr w:type="spellStart"/>
      <w:r>
        <w:rPr>
          <w:rFonts w:eastAsia="Times New Roman" w:cs="Times New Roman"/>
          <w:i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капиллярная ручка</w:t>
      </w:r>
      <w:r>
        <w:t xml:space="preserve"> </w:t>
      </w:r>
      <w:r>
        <w:rPr>
          <w:rFonts w:eastAsia="Times New Roman" w:cs="Times New Roman"/>
          <w:i/>
          <w:szCs w:val="26"/>
          <w:lang w:eastAsia="ru-RU"/>
        </w:rPr>
        <w:t>с чернилами черного цвета;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лекарства и питание (при необходимости);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листы бумаги для черновиков со штампом образовательной организации, на базе которой </w:t>
      </w:r>
      <w:proofErr w:type="gramStart"/>
      <w:r>
        <w:rPr>
          <w:rFonts w:eastAsia="Times New Roman" w:cs="Times New Roman"/>
          <w:i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ППЭ.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>Кодировка учебных предметов: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tbl>
      <w:tblPr>
        <w:tblW w:w="0" w:type="auto"/>
        <w:tblInd w:w="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1776"/>
        <w:gridCol w:w="2770"/>
        <w:gridCol w:w="1931"/>
      </w:tblGrid>
      <w:tr w:rsidR="0052328F" w:rsidRPr="0052328F" w:rsidTr="0052328F">
        <w:trPr>
          <w:trHeight w:hRule="exact" w:val="6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Русский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11</w:t>
            </w:r>
          </w:p>
        </w:tc>
      </w:tr>
      <w:tr w:rsidR="0052328F" w:rsidRPr="0052328F" w:rsidTr="0052328F">
        <w:trPr>
          <w:trHeight w:hRule="exact" w:val="89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(профильный</w:t>
            </w:r>
            <w:proofErr w:type="gramEnd"/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уровень)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12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Физика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13</w:t>
            </w:r>
          </w:p>
        </w:tc>
      </w:tr>
      <w:tr w:rsidR="0052328F" w:rsidRPr="0052328F" w:rsidTr="0052328F">
        <w:trPr>
          <w:trHeight w:hRule="exact" w:val="30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Химия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18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Информатика и ИКТ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 (базовый уровень)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22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Биология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29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30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Г </w:t>
            </w:r>
            <w:proofErr w:type="spell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31</w:t>
            </w:r>
          </w:p>
        </w:tc>
      </w:tr>
      <w:tr w:rsidR="0052328F" w:rsidRPr="0052328F" w:rsidTr="0052328F">
        <w:trPr>
          <w:trHeight w:hRule="exact" w:val="6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33</w:t>
            </w:r>
          </w:p>
        </w:tc>
      </w:tr>
      <w:tr w:rsidR="0052328F" w:rsidRPr="0052328F" w:rsidTr="0052328F">
        <w:trPr>
          <w:trHeight w:hRule="exact" w:val="33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 xml:space="preserve">Продолжительность выполнения экзаменационной работы </w:t>
      </w: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1"/>
        <w:gridCol w:w="2708"/>
        <w:gridCol w:w="3144"/>
      </w:tblGrid>
      <w:tr w:rsidR="0052328F" w:rsidRPr="0052328F" w:rsidTr="0052328F">
        <w:trPr>
          <w:trHeight w:hRule="exact" w:val="128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 лицами с ОВЗ, детьми-инвалидами и инвалидами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19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Название учебного предмета</w:t>
            </w:r>
          </w:p>
        </w:tc>
      </w:tr>
      <w:tr w:rsidR="0052328F" w:rsidRPr="0052328F" w:rsidTr="0052328F">
        <w:trPr>
          <w:trHeight w:hRule="exact" w:val="51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15 минут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 (раздел «Говорение»)</w:t>
            </w:r>
          </w:p>
        </w:tc>
      </w:tr>
      <w:tr w:rsidR="0052328F" w:rsidRPr="0052328F" w:rsidTr="0052328F">
        <w:trPr>
          <w:trHeight w:val="21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(180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 часа 30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</w:t>
            </w:r>
          </w:p>
        </w:tc>
      </w:tr>
      <w:tr w:rsidR="0052328F" w:rsidRPr="0052328F" w:rsidTr="0052328F">
        <w:trPr>
          <w:trHeight w:hRule="exact" w:val="274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География</w:t>
            </w:r>
          </w:p>
        </w:tc>
      </w:tr>
      <w:tr w:rsidR="0052328F" w:rsidRPr="0052328F" w:rsidTr="0052328F">
        <w:trPr>
          <w:trHeight w:hRule="exact" w:val="25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30 минут (210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Биология</w:t>
            </w:r>
          </w:p>
        </w:tc>
      </w:tr>
      <w:tr w:rsidR="0052328F" w:rsidRPr="0052328F" w:rsidTr="0052328F">
        <w:trPr>
          <w:trHeight w:hRule="exact" w:val="259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Русский язык</w:t>
            </w:r>
          </w:p>
        </w:tc>
      </w:tr>
      <w:tr w:rsidR="0052328F" w:rsidRPr="0052328F" w:rsidTr="0052328F">
        <w:trPr>
          <w:trHeight w:hRule="exact" w:val="283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Химия</w:t>
            </w:r>
          </w:p>
        </w:tc>
      </w:tr>
      <w:tr w:rsidR="0052328F" w:rsidRPr="0052328F" w:rsidTr="00E96ECB">
        <w:trPr>
          <w:trHeight w:hRule="exact" w:val="27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55 минут (235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 25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Математика (профильный уровень)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Физика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Информатика и ИКТ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Общество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История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Литература</w:t>
            </w:r>
          </w:p>
        </w:tc>
      </w:tr>
    </w:tbl>
    <w:p w:rsidR="0052328F" w:rsidRDefault="0052328F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Инструкция зачитывается участникам после их рассадки в аудитории, получения экзаменационных материалов.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>Инструкция для участников экзамена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Первая часть инструктажа (начало проведения с 9:50 по местному времени):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Уважаемые участники экзамена! Сегодня вы сдаете экзамен по _______________ </w:t>
      </w:r>
      <w:r>
        <w:rPr>
          <w:rFonts w:eastAsia="Times New Roman" w:cs="Times New Roman"/>
          <w:szCs w:val="26"/>
          <w:lang w:eastAsia="ru-RU"/>
        </w:rPr>
        <w:t>(</w:t>
      </w:r>
      <w:r>
        <w:rPr>
          <w:rFonts w:eastAsia="Times New Roman" w:cs="Times New Roman"/>
          <w:i/>
          <w:iCs/>
          <w:szCs w:val="26"/>
          <w:lang w:eastAsia="ru-RU"/>
        </w:rPr>
        <w:t xml:space="preserve">назовите соответствующий учебный предмет) </w:t>
      </w:r>
      <w:r>
        <w:rPr>
          <w:rFonts w:eastAsia="Times New Roman" w:cs="Times New Roman"/>
          <w:b/>
          <w:szCs w:val="26"/>
          <w:lang w:eastAsia="ru-RU"/>
        </w:rPr>
        <w:t>в</w:t>
      </w:r>
      <w:r>
        <w:rPr>
          <w:rFonts w:eastAsia="Times New Roman" w:cs="Times New Roman"/>
          <w:i/>
          <w:iCs/>
          <w:szCs w:val="26"/>
          <w:lang w:eastAsia="ru-RU"/>
        </w:rPr>
        <w:t> </w:t>
      </w:r>
      <w:r>
        <w:rPr>
          <w:rFonts w:eastAsia="Times New Roman" w:cs="Times New Roman"/>
          <w:b/>
          <w:szCs w:val="26"/>
          <w:lang w:eastAsia="ru-RU"/>
        </w:rPr>
        <w:t xml:space="preserve">форме ЕГЭ с использованием технологии печати полных комплектов экзаменационных материалов в аудиториях ППЭ.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ЕГЭ –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 вас может успешно сдать экзамен.</w:t>
      </w:r>
    </w:p>
    <w:p w:rsidR="0052328F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52328F" w:rsidRDefault="0052328F" w:rsidP="0052328F">
      <w:pPr>
        <w:ind w:firstLine="0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ab/>
        <w:t>В</w:t>
      </w:r>
      <w:r w:rsidR="00E96ECB">
        <w:rPr>
          <w:rFonts w:eastAsia="Times New Roman" w:cs="Times New Roman"/>
          <w:b/>
          <w:szCs w:val="26"/>
          <w:lang w:eastAsia="ru-RU"/>
        </w:rPr>
        <w:t xml:space="preserve"> пункте</w:t>
      </w:r>
      <w:bookmarkStart w:id="1" w:name="_GoBack"/>
      <w:bookmarkEnd w:id="1"/>
      <w:r>
        <w:rPr>
          <w:rFonts w:eastAsia="Times New Roman" w:cs="Times New Roman"/>
          <w:b/>
          <w:szCs w:val="26"/>
          <w:lang w:eastAsia="ru-RU"/>
        </w:rPr>
        <w:t xml:space="preserve"> проведения экзамена просим соблюдать меры предосторожности</w:t>
      </w:r>
      <w:r w:rsidR="0060271F">
        <w:rPr>
          <w:rFonts w:eastAsia="Times New Roman" w:cs="Times New Roman"/>
          <w:b/>
          <w:szCs w:val="26"/>
          <w:lang w:eastAsia="ru-RU"/>
        </w:rPr>
        <w:t>: после посещении туалетных комнат необходимо обрабатывать руки антисептическими средствами, не трогать лицо руками, соблюдать социальную дистанцию не менее 1,5 метров.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Во время проведения экзамена вы должны соблюдать Порядок.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 день проведения экзамена в ППЭ запрещается: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выносить из аудиторий и ППЭ листы бумаги для черновиков со штампом образовательной организации, на базе которой </w:t>
      </w:r>
      <w:proofErr w:type="gramStart"/>
      <w:r>
        <w:rPr>
          <w:rFonts w:eastAsia="Times New Roman" w:cs="Times New Roman"/>
          <w:b/>
          <w:szCs w:val="26"/>
          <w:lang w:eastAsia="ru-RU"/>
        </w:rPr>
        <w:t>организован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ППЭ, экзаменационные материалы на бумажном и (или) электронном носителях, фотографировать экзаменационные материалы;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пользоваться справочными материалами, кроме тех, которые указаны в тексте 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переписывать задания </w:t>
      </w:r>
      <w:proofErr w:type="gramStart"/>
      <w:r>
        <w:rPr>
          <w:rFonts w:eastAsia="Times New Roman" w:cs="Times New Roman"/>
          <w:b/>
          <w:szCs w:val="26"/>
          <w:lang w:eastAsia="ru-RU"/>
        </w:rPr>
        <w:t>из</w:t>
      </w:r>
      <w:proofErr w:type="gramEnd"/>
      <w:r>
        <w:rPr>
          <w:rFonts w:eastAsia="Times New Roman" w:cs="Times New Roman"/>
          <w:b/>
          <w:szCs w:val="26"/>
          <w:lang w:eastAsia="ru-RU"/>
        </w:rPr>
        <w:t> </w:t>
      </w:r>
      <w:proofErr w:type="gramStart"/>
      <w:r>
        <w:rPr>
          <w:rFonts w:eastAsia="Times New Roman" w:cs="Times New Roman"/>
          <w:b/>
          <w:szCs w:val="26"/>
          <w:lang w:eastAsia="ru-RU"/>
        </w:rPr>
        <w:t>КИМ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в листы бумаги для черновиков со штампом образовательной организации, на базе которой организован ППЭ (при необходимости можно делать заметки в КИМ);</w:t>
      </w:r>
      <w:r w:rsidR="0060271F">
        <w:rPr>
          <w:rFonts w:eastAsia="Times New Roman" w:cs="Times New Roman"/>
          <w:b/>
          <w:szCs w:val="26"/>
          <w:lang w:eastAsia="ru-RU"/>
        </w:rPr>
        <w:t xml:space="preserve"> делать записи, содержащие задания (или их фрагменты) на любых участках тела;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Во время проведения экзамена запрещается: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u w:val="single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 случае нарушения порядка проведения экзамена вы будете удалены с экзамена.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случае нарушения порядка проведения ГИА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ГИА подается в день проведения экзамена члену ГЭК до выхода из ППЭ.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Плановая дата ознакомления с результатами: _____________</w:t>
      </w:r>
      <w:r>
        <w:rPr>
          <w:rFonts w:eastAsia="Times New Roman" w:cs="Times New Roman"/>
          <w:b/>
          <w:i/>
          <w:szCs w:val="26"/>
          <w:lang w:eastAsia="ru-RU"/>
        </w:rPr>
        <w:t>(</w:t>
      </w:r>
      <w:r>
        <w:rPr>
          <w:rFonts w:eastAsia="Times New Roman" w:cs="Times New Roman"/>
          <w:i/>
          <w:szCs w:val="26"/>
          <w:lang w:eastAsia="ru-RU"/>
        </w:rPr>
        <w:t>назвать дату).</w:t>
      </w:r>
    </w:p>
    <w:p w:rsidR="006A013D" w:rsidRPr="00A2120A" w:rsidRDefault="006A013D" w:rsidP="006A013D">
      <w:pPr>
        <w:jc w:val="both"/>
        <w:rPr>
          <w:rFonts w:eastAsia="Times New Roman" w:cs="Times New Roman"/>
          <w:b/>
          <w:szCs w:val="26"/>
          <w:highlight w:val="yellow"/>
          <w:lang w:eastAsia="ru-RU"/>
        </w:rPr>
      </w:pPr>
      <w:r w:rsidRPr="00A2120A">
        <w:rPr>
          <w:rFonts w:eastAsia="Times New Roman" w:cs="Times New Roman"/>
          <w:b/>
          <w:szCs w:val="26"/>
          <w:highlight w:val="yellow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 w:rsidRPr="00A2120A">
        <w:rPr>
          <w:rFonts w:eastAsia="Times New Roman" w:cs="Times New Roman"/>
          <w:b/>
          <w:szCs w:val="26"/>
          <w:highlight w:val="yellow"/>
          <w:lang w:eastAsia="ru-RU"/>
        </w:rPr>
        <w:t>Апелляцию вы можете подать в своей школе или в месте, где вы были зарегистрированы на сдачу ЕГЭ</w:t>
      </w:r>
      <w:r w:rsidR="0060271F" w:rsidRPr="00A2120A">
        <w:rPr>
          <w:rFonts w:eastAsia="Times New Roman" w:cs="Times New Roman"/>
          <w:b/>
          <w:szCs w:val="26"/>
          <w:highlight w:val="yellow"/>
          <w:lang w:eastAsia="ru-RU"/>
        </w:rPr>
        <w:t>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spellStart"/>
      <w:r>
        <w:rPr>
          <w:rFonts w:eastAsia="Times New Roman" w:cs="Times New Roman"/>
          <w:b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b/>
          <w:szCs w:val="26"/>
          <w:lang w:eastAsia="ru-RU"/>
        </w:rPr>
        <w:t>, капиллярная ручка с чернилами черного цвета;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лекарства</w:t>
      </w:r>
      <w:r w:rsidR="00EC1CA8">
        <w:rPr>
          <w:rFonts w:eastAsia="Times New Roman" w:cs="Times New Roman"/>
          <w:b/>
          <w:szCs w:val="26"/>
          <w:lang w:eastAsia="ru-RU"/>
        </w:rPr>
        <w:t>,</w:t>
      </w:r>
      <w:r>
        <w:rPr>
          <w:rFonts w:eastAsia="Times New Roman" w:cs="Times New Roman"/>
          <w:b/>
          <w:szCs w:val="26"/>
          <w:lang w:eastAsia="ru-RU"/>
        </w:rPr>
        <w:t xml:space="preserve"> питание</w:t>
      </w:r>
      <w:r w:rsidR="0060271F">
        <w:rPr>
          <w:rFonts w:eastAsia="Times New Roman" w:cs="Times New Roman"/>
          <w:b/>
          <w:szCs w:val="26"/>
          <w:lang w:eastAsia="ru-RU"/>
        </w:rPr>
        <w:t>,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</w:t>
      </w:r>
      <w:r w:rsidR="0060271F">
        <w:rPr>
          <w:rFonts w:eastAsia="Times New Roman" w:cs="Times New Roman"/>
          <w:b/>
          <w:szCs w:val="26"/>
          <w:lang w:eastAsia="ru-RU"/>
        </w:rPr>
        <w:t>антисептическое средство (но не влажные салфетки), медицинские маски и перчатки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(при необходимости)</w:t>
      </w:r>
      <w:r>
        <w:rPr>
          <w:rFonts w:eastAsia="Times New Roman" w:cs="Times New Roman"/>
          <w:b/>
          <w:szCs w:val="26"/>
          <w:lang w:eastAsia="ru-RU"/>
        </w:rPr>
        <w:t>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листы бумаги для черновиков со штампом образовательной организации, в которой </w:t>
      </w:r>
      <w:proofErr w:type="gramStart"/>
      <w:r>
        <w:rPr>
          <w:rFonts w:eastAsia="Times New Roman" w:cs="Times New Roman"/>
          <w:b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ППЭ.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 нам. В случае необходимости выхода из аудитории оставьте ваши экзаменационные материалы </w:t>
      </w:r>
      <w:r>
        <w:rPr>
          <w:rFonts w:eastAsia="Times New Roman" w:cs="Times New Roman"/>
          <w:b/>
          <w:szCs w:val="26"/>
          <w:u w:val="single"/>
          <w:lang w:eastAsia="zh-CN"/>
        </w:rPr>
        <w:t>на</w:t>
      </w:r>
      <w:r>
        <w:rPr>
          <w:rFonts w:eastAsia="Times New Roman" w:cs="Times New Roman"/>
          <w:b/>
          <w:szCs w:val="26"/>
          <w:lang w:eastAsia="zh-CN"/>
        </w:rPr>
        <w:t> </w:t>
      </w:r>
      <w:r>
        <w:rPr>
          <w:rFonts w:eastAsia="Times New Roman" w:cs="Times New Roman"/>
          <w:b/>
          <w:szCs w:val="26"/>
          <w:u w:val="single"/>
          <w:lang w:eastAsia="zh-CN"/>
        </w:rPr>
        <w:t>своем рабочем столе, а также документ, удостоверяющий личность, листы бумаги для черновиков</w:t>
      </w:r>
      <w:r>
        <w:t xml:space="preserve"> </w:t>
      </w:r>
      <w:r>
        <w:rPr>
          <w:rFonts w:eastAsia="Times New Roman" w:cs="Times New Roman"/>
          <w:b/>
          <w:szCs w:val="26"/>
          <w:u w:val="single"/>
          <w:lang w:eastAsia="zh-CN"/>
        </w:rPr>
        <w:t>со штампом образовательной организации, на базе которой организован ППЭ, дополнительные материалы (при наличии) и письменные принадлежности</w:t>
      </w:r>
      <w:r>
        <w:rPr>
          <w:rFonts w:eastAsia="Times New Roman" w:cs="Times New Roman"/>
          <w:b/>
          <w:szCs w:val="26"/>
          <w:lang w:eastAsia="zh-CN"/>
        </w:rPr>
        <w:t xml:space="preserve">. На территории пункта проведения экзаменов вас будет сопровождать организатор.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 случае плохого самочувствия незамедлительно обращайтесь к нам. В пункте проведения экзаменов присутствует медицинский работник. Напоминаем, что по состоянию здоровья и 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 обращает внимание участников экзамена на сейф-паке</w:t>
      </w:r>
      <w:proofErr w:type="gramStart"/>
      <w:r>
        <w:rPr>
          <w:rFonts w:eastAsia="Times New Roman" w:cs="Times New Roman"/>
          <w:i/>
          <w:szCs w:val="26"/>
          <w:lang w:eastAsia="ru-RU"/>
        </w:rPr>
        <w:t>т(</w:t>
      </w:r>
      <w:proofErr w:type="gramEnd"/>
      <w:r>
        <w:rPr>
          <w:rFonts w:eastAsia="Times New Roman" w:cs="Times New Roman"/>
          <w:i/>
          <w:szCs w:val="26"/>
          <w:lang w:eastAsia="ru-RU"/>
        </w:rPr>
        <w:t>ы) с электронным носителем 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Экзаменационные материалы в аудиторию поступили на электронном носителе в </w:t>
      </w:r>
      <w:proofErr w:type="gramStart"/>
      <w:r>
        <w:rPr>
          <w:rFonts w:eastAsia="Times New Roman" w:cs="Times New Roman"/>
          <w:b/>
          <w:szCs w:val="26"/>
          <w:lang w:eastAsia="ru-RU"/>
        </w:rPr>
        <w:t>сейф-пакете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. Упаковка </w:t>
      </w:r>
      <w:proofErr w:type="gramStart"/>
      <w:r>
        <w:rPr>
          <w:rFonts w:eastAsia="Times New Roman" w:cs="Times New Roman"/>
          <w:b/>
          <w:szCs w:val="26"/>
          <w:lang w:eastAsia="ru-RU"/>
        </w:rPr>
        <w:t>сейф-пакета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не нарушена.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Продемонстрировать целостность упаковки </w:t>
      </w:r>
      <w:proofErr w:type="spellStart"/>
      <w:r>
        <w:rPr>
          <w:rFonts w:cs="Times New Roman"/>
          <w:i/>
          <w:szCs w:val="26"/>
          <w:lang w:eastAsia="ru-RU"/>
        </w:rPr>
        <w:t>сейф-пакет</w:t>
      </w:r>
      <w:proofErr w:type="gramStart"/>
      <w:r>
        <w:rPr>
          <w:rFonts w:cs="Times New Roman"/>
          <w:i/>
          <w:szCs w:val="26"/>
          <w:lang w:eastAsia="ru-RU"/>
        </w:rPr>
        <w:t>а</w:t>
      </w:r>
      <w:proofErr w:type="spellEnd"/>
      <w:r>
        <w:rPr>
          <w:rFonts w:cs="Times New Roman"/>
          <w:i/>
          <w:szCs w:val="26"/>
          <w:lang w:eastAsia="ru-RU"/>
        </w:rPr>
        <w:t>(</w:t>
      </w:r>
      <w:proofErr w:type="spellStart"/>
      <w:proofErr w:type="gramEnd"/>
      <w:r>
        <w:rPr>
          <w:rFonts w:cs="Times New Roman"/>
          <w:i/>
          <w:szCs w:val="26"/>
          <w:lang w:eastAsia="ru-RU"/>
        </w:rPr>
        <w:t>ов</w:t>
      </w:r>
      <w:proofErr w:type="spellEnd"/>
      <w:r>
        <w:rPr>
          <w:rFonts w:cs="Times New Roman"/>
          <w:i/>
          <w:szCs w:val="26"/>
          <w:lang w:eastAsia="ru-RU"/>
        </w:rPr>
        <w:t>) с электронным носителем с ЭМ</w:t>
      </w:r>
      <w:r>
        <w:rPr>
          <w:rFonts w:eastAsia="Times New Roman" w:cs="Times New Roman"/>
          <w:i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Не ранее 10.00 по местному времени организатор вскрывает сейф-пакет с электронным носителем. Далее организаторам необходимо: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Извлечь электронный носитель. Организатор, ответственный за печать ЭМ, устанавливает в </w:t>
      </w:r>
      <w:r>
        <w:rPr>
          <w:rFonts w:eastAsia="Times New Roman" w:cs="Times New Roman"/>
          <w:i/>
          <w:szCs w:val="26"/>
          <w:lang w:val="en-US" w:eastAsia="ru-RU"/>
        </w:rPr>
        <w:t>CD</w:t>
      </w:r>
      <w:r>
        <w:rPr>
          <w:rFonts w:eastAsia="Times New Roman" w:cs="Times New Roman"/>
          <w:i/>
          <w:szCs w:val="26"/>
          <w:lang w:eastAsia="ru-RU"/>
        </w:rPr>
        <w:t xml:space="preserve"> (</w:t>
      </w:r>
      <w:r>
        <w:rPr>
          <w:rFonts w:eastAsia="Times New Roman" w:cs="Times New Roman"/>
          <w:i/>
          <w:szCs w:val="26"/>
          <w:lang w:val="en-US" w:eastAsia="ru-RU"/>
        </w:rPr>
        <w:t>DVD</w:t>
      </w:r>
      <w:r>
        <w:rPr>
          <w:rFonts w:eastAsia="Times New Roman" w:cs="Times New Roman"/>
          <w:i/>
          <w:szCs w:val="26"/>
          <w:lang w:eastAsia="ru-RU"/>
        </w:rPr>
        <w:t xml:space="preserve">)-привод электронный носитель на станцию печати, </w:t>
      </w:r>
      <w:r>
        <w:rPr>
          <w:rFonts w:cs="Times New Roman"/>
          <w:i/>
          <w:szCs w:val="26"/>
          <w:lang w:eastAsia="ru-RU"/>
        </w:rPr>
        <w:t>вводит количество ЭМ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ЭМ).</w:t>
      </w:r>
      <w:r>
        <w:rPr>
          <w:rFonts w:cs="Times New Roman"/>
          <w:szCs w:val="26"/>
          <w:lang w:eastAsia="ru-RU"/>
        </w:rPr>
        <w:t xml:space="preserve">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Выполняется печать ЭМ и проверка качества </w:t>
      </w:r>
      <w:r>
        <w:rPr>
          <w:rFonts w:cs="Times New Roman"/>
          <w:i/>
          <w:szCs w:val="26"/>
          <w:lang w:eastAsia="ru-RU"/>
        </w:rPr>
        <w:t xml:space="preserve">печати контрольного листа полного комплекта (контрольный лист является последним в комплекте, первый – это бланк 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в станции печати. </w:t>
      </w:r>
      <w:r>
        <w:rPr>
          <w:rFonts w:eastAsia="Times New Roman" w:cs="Times New Roman"/>
          <w:i/>
          <w:szCs w:val="26"/>
          <w:lang w:eastAsia="ru-RU"/>
        </w:rPr>
        <w:t>Качественный комплект размещается на столе для выдачи участникам, некачественный откладывается.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Далее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i/>
          <w:szCs w:val="26"/>
          <w:lang w:eastAsia="ru-RU"/>
        </w:rPr>
        <w:t>начинается вторая часть инструктажа.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Вам выдаются напечатанные в ППЭ индивидуальные комплекты.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(Организатор раздает участникам распечатанные комплекты ЭМ).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регистрации,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ответов № 1,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1</w:t>
      </w:r>
      <w:r>
        <w:rPr>
          <w:rFonts w:eastAsia="Times New Roman" w:cs="Times New Roman"/>
          <w:i/>
          <w:szCs w:val="26"/>
          <w:lang w:eastAsia="ru-RU"/>
        </w:rPr>
        <w:t>,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2</w:t>
      </w:r>
      <w:r>
        <w:rPr>
          <w:rFonts w:eastAsia="Times New Roman" w:cs="Times New Roman"/>
          <w:i/>
          <w:szCs w:val="26"/>
          <w:lang w:eastAsia="ru-RU"/>
        </w:rPr>
        <w:t>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контрольный лист с информацией о номере бланка регистрации и номере КИМ</w:t>
      </w:r>
      <w:r>
        <w:rPr>
          <w:rFonts w:cs="Times New Roman"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первом и последнем листе КИМ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КИМ находится в средней части контрольного листа с подписью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бланке регистрации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Номер бланка регистрации находится в средней части контрольного листа с подписью БР.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Внимательно просмотрите бланки, проверьте качество печати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штрихкодов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и </w:t>
      </w:r>
      <w:r>
        <w:rPr>
          <w:rFonts w:eastAsia="Times New Roman" w:cs="Times New Roman"/>
          <w:b/>
          <w:szCs w:val="26"/>
          <w:lang w:val="en-US" w:eastAsia="zh-CN"/>
        </w:rPr>
        <w:t>QR</w:t>
      </w:r>
      <w:r>
        <w:rPr>
          <w:rFonts w:eastAsia="Times New Roman" w:cs="Times New Roman"/>
          <w:b/>
          <w:szCs w:val="26"/>
          <w:lang w:eastAsia="zh-CN"/>
        </w:rPr>
        <w:t>-кода, черных квадратов (реперов) на полиграфические дефекты.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При обнаружении несовпадений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штрихкодов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>
        <w:rPr>
          <w:rFonts w:eastAsia="Times New Roman" w:cs="Times New Roman"/>
          <w:i/>
          <w:szCs w:val="26"/>
          <w:lang w:eastAsia="ru-RU"/>
        </w:rPr>
        <w:t>выданных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Приступаем к заполнению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Записывайте буквы и цифры в соответствии с образцом на бланке. </w:t>
      </w:r>
      <w:r>
        <w:rPr>
          <w:rFonts w:eastAsia="Times New Roman" w:cs="Times New Roman"/>
          <w:b/>
          <w:szCs w:val="26"/>
          <w:lang w:eastAsia="ru-RU"/>
        </w:rPr>
        <w:t>Каждая цифра, символ записывается в отдельную клетку.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Обратите внимание участников на доску.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Код региона, код ППЭ, код предмета и его название, дата проведения ЕГЭ заполнены автоматически.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Заполняем код образовательной организации, класс, номер аудитории</w:t>
      </w:r>
      <w:r>
        <w:rPr>
          <w:rFonts w:eastAsia="Times New Roman" w:cs="Times New Roman"/>
          <w:b/>
          <w:szCs w:val="26"/>
          <w:lang w:eastAsia="zh-CN"/>
        </w:rPr>
        <w:t>. Поля «служебная отметка» и «резерв-1» не заполняются.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proofErr w:type="gramStart"/>
      <w:r>
        <w:rPr>
          <w:rFonts w:eastAsia="Times New Roman" w:cs="Times New Roman"/>
          <w:b/>
          <w:szCs w:val="26"/>
          <w:lang w:eastAsia="zh-CN"/>
        </w:rPr>
        <w:t xml:space="preserve">Заполняем сведения об участнике экзамена, поля: фамилия, имя, отчество (при наличии), данные документа, удостоверяющего личность. </w:t>
      </w:r>
      <w:proofErr w:type="gramEnd"/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Сделать паузу для заполнения участниками бланков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экзамена», расположенном в нижней части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(В случае если участник экзамена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Приступаем к заполнению регистрационных полей бланков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 на бланке ответов №1 </w:t>
      </w:r>
      <w:proofErr w:type="gramStart"/>
      <w:r>
        <w:rPr>
          <w:rFonts w:eastAsia="Times New Roman" w:cs="Times New Roman"/>
          <w:b/>
          <w:color w:val="000000"/>
          <w:szCs w:val="26"/>
          <w:lang w:eastAsia="ru-RU"/>
        </w:rPr>
        <w:t>заполнены</w:t>
      </w:r>
      <w:proofErr w:type="gramEnd"/>
      <w:r>
        <w:rPr>
          <w:rFonts w:eastAsia="Times New Roman" w:cs="Times New Roman"/>
          <w:b/>
          <w:color w:val="000000"/>
          <w:szCs w:val="26"/>
          <w:lang w:eastAsia="ru-RU"/>
        </w:rPr>
        <w:t xml:space="preserve"> автоматически. </w:t>
      </w: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ЕГЭ», расположенном в верхней части бланка ответов № 1. Служебное поле «Резерв-4»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название, дополнительный бланк ответов № 2, поле «Лист» на бланке ответов №2 заполнены автоматически. </w:t>
      </w:r>
      <w:r>
        <w:rPr>
          <w:rFonts w:eastAsia="Times New Roman" w:cs="Times New Roman"/>
          <w:b/>
          <w:szCs w:val="26"/>
          <w:lang w:eastAsia="zh-CN"/>
        </w:rPr>
        <w:t>Служебное поле «Резерв-5»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экзамена и соответствие данных участника экзамена в документе, удостоверяющем личность, и в бланке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Напоминаем основные правила по заполнению бланков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в</w:t>
      </w:r>
      <w:proofErr w:type="gramEnd"/>
      <w:r>
        <w:rPr>
          <w:rFonts w:eastAsia="Times New Roman" w:cs="Times New Roman"/>
          <w:b/>
          <w:szCs w:val="26"/>
          <w:lang w:eastAsia="zh-CN"/>
        </w:rPr>
        <w:t> КИМ. Записывайте ответы в соответствии с этими инструкциями.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>При выполнении заданий с кратким ответом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 ответ записывайте справа от номера задания в бланке ответов № 1.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 можете заменить ошибочный ответ.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 случае нехватки места в бланке ответов № 2 лист 1 и бланке ответов № 2 лист 2 Вы можете обратиться к нам за дополнительным бланком № 2. Оборотные стороны бланка ответов № 2 и дополнительных бланков ответов № 2 не заполняются и не проверяются. Апелляции по вопросам проверки записей на оборотной стороне рассматриваться также не будут.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Если у Вас есть вопросы к организаторам, пожалуйста, задайте.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Начало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(объявить время начала экзамена).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Окончание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(указать время).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включается.</w:t>
      </w:r>
    </w:p>
    <w:p w:rsidR="006A013D" w:rsidRDefault="006A013D" w:rsidP="006A013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Теперь вы можете приступать к выполнению </w:t>
      </w:r>
      <w:r w:rsidR="00CC2F06">
        <w:rPr>
          <w:rFonts w:cs="Times New Roman"/>
          <w:b/>
          <w:szCs w:val="26"/>
          <w:lang w:eastAsia="ru-RU"/>
        </w:rPr>
        <w:t>заданий</w:t>
      </w:r>
      <w:r>
        <w:rPr>
          <w:rFonts w:cs="Times New Roman"/>
          <w:b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черновика в бланк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Желаем удачи!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текста работы и черновика в 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До окончания выполнения экзаменационной работы осталось 5 минут. Проверьте, все ли ответы вы перенесли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из</w:t>
      </w:r>
      <w:proofErr w:type="gramEnd"/>
      <w:r>
        <w:rPr>
          <w:rFonts w:eastAsia="Times New Roman" w:cs="Times New Roman"/>
          <w:b/>
          <w:szCs w:val="26"/>
          <w:lang w:eastAsia="zh-CN"/>
        </w:rPr>
        <w:t xml:space="preserve">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КИМ</w:t>
      </w:r>
      <w:proofErr w:type="gramEnd"/>
      <w:r>
        <w:rPr>
          <w:rFonts w:eastAsia="Times New Roman" w:cs="Times New Roman"/>
          <w:b/>
          <w:szCs w:val="26"/>
          <w:lang w:eastAsia="zh-CN"/>
        </w:rPr>
        <w:t xml:space="preserve"> и черновиков в 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По окончании выполнения экзаменационной работы (экзамена)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6A013D" w:rsidRDefault="006A013D" w:rsidP="006A013D">
      <w:r>
        <w:rPr>
          <w:rFonts w:eastAsia="Times New Roman" w:cs="Times New Roman"/>
          <w:i/>
          <w:szCs w:val="26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B31EAE" w:rsidRDefault="00B31EAE"/>
    <w:sectPr w:rsidR="00B31EAE" w:rsidSect="00E96EC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characterSpacingControl w:val="doNotCompress"/>
  <w:savePreviewPicture/>
  <w:compat/>
  <w:rsids>
    <w:rsidRoot w:val="006A013D"/>
    <w:rsid w:val="00035FCF"/>
    <w:rsid w:val="00294E58"/>
    <w:rsid w:val="002B6E33"/>
    <w:rsid w:val="004066E5"/>
    <w:rsid w:val="0052328F"/>
    <w:rsid w:val="0060271F"/>
    <w:rsid w:val="006A013D"/>
    <w:rsid w:val="00A2120A"/>
    <w:rsid w:val="00A75627"/>
    <w:rsid w:val="00B31EAE"/>
    <w:rsid w:val="00CC2F06"/>
    <w:rsid w:val="00E90E2D"/>
    <w:rsid w:val="00E96ECB"/>
    <w:rsid w:val="00E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2</cp:revision>
  <cp:lastPrinted>2020-06-26T08:28:00Z</cp:lastPrinted>
  <dcterms:created xsi:type="dcterms:W3CDTF">2020-06-26T13:39:00Z</dcterms:created>
  <dcterms:modified xsi:type="dcterms:W3CDTF">2020-06-26T13:39:00Z</dcterms:modified>
</cp:coreProperties>
</file>