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B7" w:rsidRPr="00E14918" w:rsidRDefault="008167B7" w:rsidP="00E14918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 w:rsidRPr="00E14918">
        <w:rPr>
          <w:rFonts w:ascii="Times New Roman" w:hAnsi="Times New Roman"/>
          <w:sz w:val="28"/>
          <w:szCs w:val="28"/>
        </w:rPr>
        <w:t>УТВЕРЖДЕН</w:t>
      </w:r>
      <w:r w:rsidR="002D5854" w:rsidRPr="00E14918">
        <w:rPr>
          <w:rFonts w:ascii="Times New Roman" w:hAnsi="Times New Roman"/>
          <w:sz w:val="28"/>
          <w:szCs w:val="28"/>
        </w:rPr>
        <w:t>А</w:t>
      </w:r>
    </w:p>
    <w:p w:rsidR="008167B7" w:rsidRPr="00E14918" w:rsidRDefault="002D5854" w:rsidP="00E14918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 w:rsidRPr="00E14918">
        <w:rPr>
          <w:rFonts w:ascii="Times New Roman" w:hAnsi="Times New Roman"/>
          <w:sz w:val="28"/>
          <w:szCs w:val="24"/>
        </w:rPr>
        <w:t xml:space="preserve"> распоряжением</w:t>
      </w:r>
      <w:r w:rsidR="008167B7" w:rsidRPr="00E14918">
        <w:rPr>
          <w:rFonts w:ascii="Times New Roman" w:hAnsi="Times New Roman"/>
          <w:sz w:val="28"/>
          <w:szCs w:val="24"/>
        </w:rPr>
        <w:t xml:space="preserve"> Правительства</w:t>
      </w:r>
    </w:p>
    <w:p w:rsidR="008167B7" w:rsidRPr="00E14918" w:rsidRDefault="008167B7" w:rsidP="00E14918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 w:rsidRPr="00E14918">
        <w:rPr>
          <w:rFonts w:ascii="Times New Roman" w:hAnsi="Times New Roman"/>
          <w:sz w:val="28"/>
          <w:szCs w:val="24"/>
        </w:rPr>
        <w:t xml:space="preserve"> Кабардино-Балкарской Республики</w:t>
      </w:r>
    </w:p>
    <w:p w:rsidR="008167B7" w:rsidRPr="00E14918" w:rsidRDefault="001A2954" w:rsidP="00E14918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от 26 мая 2020 г. № 242-рп</w:t>
      </w:r>
      <w:bookmarkStart w:id="0" w:name="_GoBack"/>
      <w:bookmarkEnd w:id="0"/>
    </w:p>
    <w:p w:rsidR="00CE3FCE" w:rsidRPr="00E14918" w:rsidRDefault="00CE3FCE" w:rsidP="00E14918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4"/>
        </w:rPr>
      </w:pP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765A" w:rsidRPr="00E14918" w:rsidRDefault="00CC6CA6" w:rsidP="00E149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918">
        <w:rPr>
          <w:rFonts w:ascii="Times New Roman" w:hAnsi="Times New Roman"/>
          <w:b/>
          <w:sz w:val="28"/>
          <w:szCs w:val="28"/>
        </w:rPr>
        <w:t>КОНЦЕПЦИЯ</w:t>
      </w:r>
    </w:p>
    <w:p w:rsidR="008167B7" w:rsidRPr="00E14918" w:rsidRDefault="008167B7" w:rsidP="00E149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149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внедрени</w:t>
      </w:r>
      <w:r w:rsidR="00CC6CA6" w:rsidRPr="00E149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 w:rsidRPr="00E149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модели </w:t>
      </w:r>
      <w:proofErr w:type="gramStart"/>
      <w:r w:rsidRPr="00E149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персонифицированного </w:t>
      </w:r>
      <w:r w:rsidR="00F36E99" w:rsidRPr="00E149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13E39" w:rsidRPr="00E149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дополнительного</w:t>
      </w:r>
      <w:proofErr w:type="gramEnd"/>
      <w:r w:rsidRPr="00E1491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образования детей в </w:t>
      </w:r>
      <w:r w:rsidRPr="00E14918">
        <w:rPr>
          <w:rFonts w:ascii="Times New Roman" w:eastAsia="Times New Roman" w:hAnsi="Times New Roman"/>
          <w:b/>
          <w:sz w:val="28"/>
          <w:szCs w:val="28"/>
        </w:rPr>
        <w:t xml:space="preserve"> Кабардино-Балкарской Республике</w:t>
      </w:r>
    </w:p>
    <w:p w:rsidR="008167B7" w:rsidRPr="00E14918" w:rsidRDefault="008167B7" w:rsidP="00E14918">
      <w:pPr>
        <w:tabs>
          <w:tab w:val="left" w:pos="851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8167B7" w:rsidRPr="00E14918" w:rsidRDefault="008167B7" w:rsidP="00E14918">
      <w:pPr>
        <w:tabs>
          <w:tab w:val="left" w:pos="851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E14918">
        <w:rPr>
          <w:rFonts w:ascii="Times New Roman" w:hAnsi="Times New Roman"/>
          <w:sz w:val="28"/>
          <w:szCs w:val="28"/>
          <w:lang w:val="en-US"/>
        </w:rPr>
        <w:t>I</w:t>
      </w:r>
      <w:r w:rsidRPr="00E14918">
        <w:rPr>
          <w:rFonts w:ascii="Times New Roman" w:hAnsi="Times New Roman"/>
          <w:sz w:val="28"/>
          <w:szCs w:val="28"/>
        </w:rPr>
        <w:t>. Общие положения</w:t>
      </w:r>
    </w:p>
    <w:p w:rsidR="008167B7" w:rsidRPr="00E14918" w:rsidRDefault="008167B7" w:rsidP="00E1491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CC6CA6" w:rsidRPr="00E14918">
        <w:rPr>
          <w:rFonts w:ascii="Times New Roman" w:eastAsia="Times New Roman" w:hAnsi="Times New Roman"/>
          <w:sz w:val="28"/>
          <w:szCs w:val="28"/>
          <w:lang w:eastAsia="ru-RU"/>
        </w:rPr>
        <w:t>Концепция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918">
        <w:rPr>
          <w:rFonts w:ascii="Times New Roman" w:hAnsi="Times New Roman"/>
          <w:sz w:val="28"/>
          <w:szCs w:val="28"/>
        </w:rPr>
        <w:t>внедрени</w:t>
      </w:r>
      <w:r w:rsidR="00CC6CA6" w:rsidRPr="00E14918">
        <w:rPr>
          <w:rFonts w:ascii="Times New Roman" w:hAnsi="Times New Roman"/>
          <w:sz w:val="28"/>
          <w:szCs w:val="28"/>
        </w:rPr>
        <w:t>я</w:t>
      </w:r>
      <w:r w:rsidRPr="00E14918">
        <w:rPr>
          <w:rFonts w:ascii="Times New Roman" w:hAnsi="Times New Roman"/>
          <w:sz w:val="28"/>
          <w:szCs w:val="28"/>
        </w:rPr>
        <w:t xml:space="preserve"> модели персонифицированного </w:t>
      </w:r>
      <w:r w:rsidR="00F36E99" w:rsidRPr="00E14918">
        <w:rPr>
          <w:rFonts w:ascii="Times New Roman" w:hAnsi="Times New Roman"/>
          <w:sz w:val="28"/>
          <w:szCs w:val="28"/>
        </w:rPr>
        <w:t xml:space="preserve"> </w:t>
      </w:r>
      <w:r w:rsidR="00513E39" w:rsidRPr="00E14918">
        <w:rPr>
          <w:rFonts w:ascii="Times New Roman" w:hAnsi="Times New Roman"/>
          <w:sz w:val="28"/>
          <w:szCs w:val="28"/>
        </w:rPr>
        <w:t xml:space="preserve"> дополнительного</w:t>
      </w:r>
      <w:r w:rsidRPr="00E14918">
        <w:rPr>
          <w:rFonts w:ascii="Times New Roman" w:hAnsi="Times New Roman"/>
          <w:sz w:val="28"/>
          <w:szCs w:val="28"/>
        </w:rPr>
        <w:t xml:space="preserve"> образования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(далее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3E39" w:rsidRPr="00E14918">
        <w:rPr>
          <w:rFonts w:ascii="Times New Roman" w:eastAsia="Times New Roman" w:hAnsi="Times New Roman"/>
          <w:sz w:val="28"/>
          <w:szCs w:val="28"/>
          <w:lang w:eastAsia="ru-RU"/>
        </w:rPr>
        <w:t>Концепция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) разработан</w:t>
      </w:r>
      <w:r w:rsidR="00CC6CA6" w:rsidRPr="00E1491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формирования и внедрения в  Кабардино-Балкарской Республике системы получения услуг дополнительного образования 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на основе персонифицированного выбора детьми дополнительных общеобразовательных программ</w:t>
      </w:r>
      <w:r w:rsidR="003E0D88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организаций, осуществляющих образовательную деятельность, и индивидуальных предпринимателей (далее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поставщики образовательных услуг) в соответствии 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с их индивидуальными потребностями в интеллектуальном,  творческом и физическом совершенствовании и последующего финансирования реализации выбираемых детьми дополнительных общеобразовательных программ.</w:t>
      </w:r>
    </w:p>
    <w:p w:rsidR="008167B7" w:rsidRPr="00E14918" w:rsidRDefault="008167B7" w:rsidP="00E14918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 </w:t>
      </w:r>
      <w:r w:rsidR="00CC6CA6"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Концепция</w:t>
      </w:r>
      <w:r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регламентирует порядок взаимодействия участников отношений в сфере дополнительного образования </w:t>
      </w:r>
      <w:r w:rsidR="004B0495"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 целях обеспечения</w:t>
      </w:r>
      <w:r w:rsidR="004B0495"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получения детьми, </w:t>
      </w:r>
      <w:r w:rsidR="00E020D4"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проживающими </w:t>
      </w:r>
      <w:r w:rsidR="00507D33"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="00E020D4"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</w:t>
      </w:r>
      <w:r w:rsidR="00191C56"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Кабардино-Балкарской Республик</w:t>
      </w:r>
      <w:r w:rsidR="00191C56"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</w:t>
      </w:r>
      <w:r w:rsidR="003E0D88" w:rsidRPr="00E14918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</w:t>
      </w:r>
      <w:r w:rsidRPr="00E14918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Pr="00E14918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="004B0495" w:rsidRPr="00E14918">
        <w:rPr>
          <w:rFonts w:ascii="Times New Roman" w:hAnsi="Times New Roman"/>
          <w:sz w:val="28"/>
          <w:szCs w:val="28"/>
        </w:rPr>
        <w:br/>
      </w:r>
      <w:r w:rsidRPr="00E14918">
        <w:rPr>
          <w:rFonts w:ascii="Times New Roman" w:hAnsi="Times New Roman"/>
          <w:sz w:val="28"/>
          <w:szCs w:val="28"/>
        </w:rPr>
        <w:t>за счет</w:t>
      </w:r>
      <w:r w:rsidR="008F5F4D" w:rsidRPr="00E14918">
        <w:rPr>
          <w:rFonts w:ascii="Times New Roman" w:hAnsi="Times New Roman"/>
          <w:sz w:val="28"/>
          <w:szCs w:val="28"/>
        </w:rPr>
        <w:t xml:space="preserve"> средств республиканского</w:t>
      </w:r>
      <w:r w:rsidR="00450E1B" w:rsidRPr="00E14918">
        <w:rPr>
          <w:rFonts w:ascii="Times New Roman" w:hAnsi="Times New Roman"/>
          <w:sz w:val="28"/>
          <w:szCs w:val="28"/>
        </w:rPr>
        <w:t xml:space="preserve"> бюджета Кабардино-Балкарской Республики</w:t>
      </w:r>
      <w:r w:rsidR="008F5F4D" w:rsidRPr="00E14918">
        <w:rPr>
          <w:rFonts w:ascii="Times New Roman" w:hAnsi="Times New Roman"/>
          <w:sz w:val="28"/>
          <w:szCs w:val="28"/>
        </w:rPr>
        <w:t xml:space="preserve"> и </w:t>
      </w:r>
      <w:r w:rsidR="00450E1B" w:rsidRPr="00E14918">
        <w:rPr>
          <w:rFonts w:ascii="Times New Roman" w:hAnsi="Times New Roman"/>
          <w:sz w:val="28"/>
          <w:szCs w:val="28"/>
        </w:rPr>
        <w:t xml:space="preserve">средств </w:t>
      </w:r>
      <w:r w:rsidR="008F5F4D" w:rsidRPr="00E14918">
        <w:rPr>
          <w:rFonts w:ascii="Times New Roman" w:hAnsi="Times New Roman"/>
          <w:sz w:val="28"/>
          <w:szCs w:val="28"/>
        </w:rPr>
        <w:t>местных бюджетов</w:t>
      </w:r>
      <w:r w:rsidRPr="00E14918">
        <w:rPr>
          <w:rFonts w:ascii="Times New Roman" w:hAnsi="Times New Roman"/>
          <w:sz w:val="28"/>
          <w:szCs w:val="28"/>
        </w:rPr>
        <w:t xml:space="preserve"> </w:t>
      </w:r>
      <w:r w:rsidR="008F5F4D" w:rsidRPr="00E14918">
        <w:rPr>
          <w:rFonts w:ascii="Times New Roman" w:hAnsi="Times New Roman"/>
          <w:sz w:val="28"/>
          <w:szCs w:val="28"/>
        </w:rPr>
        <w:t xml:space="preserve">(далее 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8F5F4D" w:rsidRPr="00E14918">
        <w:rPr>
          <w:rFonts w:ascii="Times New Roman" w:hAnsi="Times New Roman"/>
          <w:sz w:val="28"/>
          <w:szCs w:val="28"/>
        </w:rPr>
        <w:t xml:space="preserve"> </w:t>
      </w:r>
      <w:r w:rsidRPr="00E14918">
        <w:rPr>
          <w:rFonts w:ascii="Times New Roman" w:hAnsi="Times New Roman"/>
          <w:sz w:val="28"/>
          <w:szCs w:val="28"/>
        </w:rPr>
        <w:t>бюджетны</w:t>
      </w:r>
      <w:r w:rsidR="008F5F4D" w:rsidRPr="00E14918">
        <w:rPr>
          <w:rFonts w:ascii="Times New Roman" w:hAnsi="Times New Roman"/>
          <w:sz w:val="28"/>
          <w:szCs w:val="28"/>
        </w:rPr>
        <w:t>е</w:t>
      </w:r>
      <w:r w:rsidRPr="00E14918">
        <w:rPr>
          <w:rFonts w:ascii="Times New Roman" w:hAnsi="Times New Roman"/>
          <w:sz w:val="28"/>
          <w:szCs w:val="28"/>
        </w:rPr>
        <w:t xml:space="preserve"> средств</w:t>
      </w:r>
      <w:r w:rsidR="008F5F4D" w:rsidRPr="00E14918">
        <w:rPr>
          <w:rFonts w:ascii="Times New Roman" w:hAnsi="Times New Roman"/>
          <w:sz w:val="28"/>
          <w:szCs w:val="28"/>
        </w:rPr>
        <w:t>а).</w:t>
      </w:r>
      <w:r w:rsidR="008750B5" w:rsidRPr="00E14918">
        <w:rPr>
          <w:rStyle w:val="a5"/>
          <w:rFonts w:ascii="Times New Roman" w:hAnsi="Times New Roman"/>
          <w:sz w:val="28"/>
          <w:szCs w:val="28"/>
        </w:rPr>
        <w:t xml:space="preserve"> 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3. Реализация 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CC6CA6" w:rsidRPr="00E14918">
        <w:rPr>
          <w:rFonts w:ascii="Times New Roman" w:eastAsia="Times New Roman" w:hAnsi="Times New Roman"/>
          <w:sz w:val="28"/>
          <w:szCs w:val="28"/>
          <w:lang w:eastAsia="ru-RU"/>
        </w:rPr>
        <w:t>онцепции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направлена на: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расширение возможностей для удовлетворения разнообразных интересов детей и их семей в сфере образования за счет предоставления им выбора дополнительных общеобразовательных программ, реализуемых организациями, осуществляющими образовательную деятельность, и индивидуальными предпринимателями независимо 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от их правового статуса и формы собственности;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вариативности, качества и доступности дополнительного образования для каждого ребенка, проживающего </w:t>
      </w:r>
      <w:r w:rsidR="00507D33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E0D88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513E39" w:rsidRPr="00E14918">
        <w:rPr>
          <w:rFonts w:ascii="Times New Roman" w:eastAsia="Times New Roman" w:hAnsi="Times New Roman"/>
          <w:sz w:val="28"/>
          <w:szCs w:val="28"/>
          <w:lang w:eastAsia="ru-RU"/>
        </w:rPr>
        <w:t>Кабардино-Балкарской Республик</w:t>
      </w:r>
      <w:r w:rsidR="003E0D88" w:rsidRPr="00E149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обновление содержания дополнительного образования детей 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интересами детей, потребностями семьи и общества;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формирование эффективной межведомственной системы управления развитием дополнительного образования детей, ориентированной на соблюдение баланса между образовательными потребностями детей и направлениями социально-экономического развития территорий.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CC6CA6" w:rsidRPr="00E14918">
        <w:rPr>
          <w:rFonts w:ascii="Times New Roman" w:eastAsia="Times New Roman" w:hAnsi="Times New Roman"/>
          <w:sz w:val="28"/>
          <w:szCs w:val="28"/>
          <w:lang w:eastAsia="ru-RU"/>
        </w:rPr>
        <w:t>Концепция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реализуется через механизмы персонифицированного финансирования дополнительного образования и персонифицированного уч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та услуг дополнительного образования посредством предоставления детям в возрасте от 5 до 18 лет сертификатов дополнительного образования.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5. Сертификат дополнительного образования –</w:t>
      </w:r>
      <w:r w:rsidR="00966AB8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реестровая запись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о включении ребенка (обладателя сертификата дополнительного образования) в систему персонифицированного </w:t>
      </w:r>
      <w:r w:rsidR="00513E39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финансирования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дополнительного образования, удостоверяющая возможность </w:t>
      </w:r>
      <w:proofErr w:type="gramStart"/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оплат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gramEnd"/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выбираемой им услуги дополнительного образования за счет бюджетных средств. 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Сертификат дополнительного образования в зависимости 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от способа его использования может иметь один из следующих статусов: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сертификат учета - статус сертификата дополнительного образования, предусматривающий возможность его использования 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для обучения исключительно по программам, реализуемым государственными и муниципальными поставщиками образовательных услуг, финансовое обеспечение которых осуществляется за счет бюджетных с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t>редств;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сертификат персонифицированного финансирования – статус сертификата дополнительного образования, предусматривающий возможность использования средств, закрепляемых за сертификатом дополнительного образования, для оплаты услуг, оказываемых негосударственными поставщиками образовательных услуг, а также государственными и муниципальными поставщиками образовательных услуг в рамках внебюджетной деятельности.</w:t>
      </w:r>
    </w:p>
    <w:p w:rsidR="004B0495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6. Количество сертификатов дополнительного образования </w:t>
      </w:r>
      <w:r w:rsidR="004B0495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в статусе персонифицированного финансирования и объем средств, закрепляемых за ними (</w:t>
      </w:r>
      <w:r w:rsidR="00F65621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 обеспечения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сертификата) ежегодно </w:t>
      </w:r>
      <w:r w:rsidR="00B40BBD" w:rsidRPr="00E14918">
        <w:rPr>
          <w:rFonts w:ascii="Times New Roman" w:eastAsia="Times New Roman" w:hAnsi="Times New Roman"/>
          <w:sz w:val="28"/>
          <w:szCs w:val="28"/>
          <w:lang w:eastAsia="ru-RU"/>
        </w:rPr>
        <w:t>утверждаются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3347" w:rsidRPr="00E14918">
        <w:rPr>
          <w:rFonts w:ascii="Times New Roman" w:eastAsia="Times New Roman" w:hAnsi="Times New Roman"/>
          <w:sz w:val="28"/>
          <w:szCs w:val="28"/>
          <w:lang w:eastAsia="ru-RU"/>
        </w:rPr>
        <w:t>орган</w:t>
      </w:r>
      <w:r w:rsidR="00507D33" w:rsidRPr="00E14918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ED3347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самоуправления.</w:t>
      </w:r>
    </w:p>
    <w:p w:rsidR="008167B7" w:rsidRPr="00E14918" w:rsidRDefault="00ED334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167B7" w:rsidRPr="00E14918" w:rsidRDefault="00507D33" w:rsidP="00E1491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167B7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Механизм реализации </w:t>
      </w:r>
      <w:r w:rsidR="00CC6CA6" w:rsidRPr="00E14918">
        <w:rPr>
          <w:rFonts w:ascii="Times New Roman" w:eastAsia="Times New Roman" w:hAnsi="Times New Roman"/>
          <w:sz w:val="28"/>
          <w:szCs w:val="28"/>
          <w:lang w:eastAsia="ru-RU"/>
        </w:rPr>
        <w:t>Концепции</w:t>
      </w:r>
    </w:p>
    <w:p w:rsidR="004B0495" w:rsidRPr="00E14918" w:rsidRDefault="004B0495" w:rsidP="00E14918">
      <w:pPr>
        <w:pStyle w:val="a8"/>
        <w:spacing w:after="0" w:line="240" w:lineRule="auto"/>
        <w:ind w:left="1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E61" w:rsidRPr="00E14918" w:rsidRDefault="00372B0A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401F9" w:rsidRPr="00E149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7A5E61" w:rsidRPr="00E14918">
        <w:rPr>
          <w:rFonts w:ascii="Times New Roman" w:hAnsi="Times New Roman"/>
          <w:color w:val="000000" w:themeColor="text1"/>
          <w:sz w:val="28"/>
          <w:szCs w:val="28"/>
        </w:rPr>
        <w:t>Реализация  Концепции</w:t>
      </w:r>
      <w:proofErr w:type="gramEnd"/>
      <w:r w:rsidR="007A5E61" w:rsidRPr="00E14918">
        <w:rPr>
          <w:rFonts w:ascii="Times New Roman" w:hAnsi="Times New Roman"/>
          <w:color w:val="000000" w:themeColor="text1"/>
          <w:sz w:val="28"/>
          <w:szCs w:val="28"/>
        </w:rPr>
        <w:t xml:space="preserve">  осуществляется на региональном</w:t>
      </w:r>
      <w:r w:rsidR="00E020D4" w:rsidRPr="00E14918">
        <w:rPr>
          <w:rFonts w:ascii="Times New Roman" w:hAnsi="Times New Roman"/>
          <w:color w:val="000000" w:themeColor="text1"/>
          <w:sz w:val="28"/>
          <w:szCs w:val="28"/>
        </w:rPr>
        <w:br/>
      </w:r>
      <w:r w:rsidR="007A5E61" w:rsidRPr="00E14918">
        <w:rPr>
          <w:rFonts w:ascii="Times New Roman" w:hAnsi="Times New Roman"/>
          <w:color w:val="000000" w:themeColor="text1"/>
          <w:sz w:val="28"/>
          <w:szCs w:val="28"/>
        </w:rPr>
        <w:t xml:space="preserve"> и  муниципальном   уровнях посредством формирования </w:t>
      </w:r>
      <w:r w:rsidR="00E020D4" w:rsidRPr="00E14918">
        <w:rPr>
          <w:rFonts w:ascii="Times New Roman" w:hAnsi="Times New Roman"/>
          <w:color w:val="000000" w:themeColor="text1"/>
          <w:sz w:val="28"/>
          <w:szCs w:val="28"/>
        </w:rPr>
        <w:br/>
        <w:t xml:space="preserve"> </w:t>
      </w:r>
      <w:r w:rsidR="007A5E61" w:rsidRPr="00E14918">
        <w:rPr>
          <w:rFonts w:ascii="Times New Roman" w:hAnsi="Times New Roman"/>
          <w:color w:val="000000" w:themeColor="text1"/>
          <w:sz w:val="28"/>
          <w:szCs w:val="28"/>
        </w:rPr>
        <w:t xml:space="preserve">и использования организационно-управленческих и финансово-экономических механизмов, предусматривающих персонифицированный </w:t>
      </w:r>
      <w:r w:rsidR="007A5E61" w:rsidRPr="00E14918">
        <w:rPr>
          <w:rFonts w:ascii="Times New Roman" w:hAnsi="Times New Roman"/>
          <w:color w:val="000000" w:themeColor="text1"/>
          <w:sz w:val="28"/>
          <w:szCs w:val="28"/>
        </w:rPr>
        <w:lastRenderedPageBreak/>
        <w:t>учет</w:t>
      </w:r>
      <w:r w:rsidR="00E020D4" w:rsidRPr="00E1491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5E61" w:rsidRPr="00E14918">
        <w:rPr>
          <w:rFonts w:ascii="Times New Roman" w:hAnsi="Times New Roman"/>
          <w:color w:val="000000" w:themeColor="text1"/>
          <w:sz w:val="28"/>
          <w:szCs w:val="28"/>
        </w:rPr>
        <w:t>и персонифицированное финансирование дополнительного образования детей. При реализации положений Концепции в детских школах искусств (по видам искусств) используется механизм персонифицированного учета без использования механизма персонифицированного финансирования дополнительного образования детей.</w:t>
      </w:r>
    </w:p>
    <w:p w:rsidR="00507D33" w:rsidRPr="00E14918" w:rsidRDefault="007A5E61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40BBD" w:rsidRPr="00E14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обеспечения персонифицированного выбора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>и финансирования дополнительного образования детей местной администрацией муниципального района, городского округа веде</w:t>
      </w:r>
      <w:r w:rsidR="003E0D88" w:rsidRPr="00E14918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 сертификатов дополнительного образования детей в соответствии с утверждаемым </w:t>
      </w:r>
      <w:proofErr w:type="gramStart"/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 порядком</w:t>
      </w:r>
      <w:proofErr w:type="gramEnd"/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предусматривающим в том числе порядок предоставления и прекращения действия сертификатов дополнительного образования.  </w:t>
      </w:r>
    </w:p>
    <w:p w:rsidR="008167B7" w:rsidRPr="00E14918" w:rsidRDefault="00ED334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hAnsi="Times New Roman"/>
          <w:sz w:val="28"/>
          <w:szCs w:val="28"/>
        </w:rPr>
        <w:t>9</w:t>
      </w:r>
      <w:r w:rsidR="008167B7" w:rsidRPr="00E14918">
        <w:rPr>
          <w:rFonts w:ascii="Times New Roman" w:hAnsi="Times New Roman"/>
          <w:sz w:val="28"/>
          <w:szCs w:val="28"/>
        </w:rPr>
        <w:t>. В целях обеспече</w:t>
      </w:r>
      <w:r w:rsidR="00EC585D" w:rsidRPr="00E14918">
        <w:rPr>
          <w:rFonts w:ascii="Times New Roman" w:hAnsi="Times New Roman"/>
          <w:sz w:val="28"/>
          <w:szCs w:val="28"/>
        </w:rPr>
        <w:t xml:space="preserve">ния вариативности и доступности </w:t>
      </w:r>
      <w:r w:rsidR="008167B7" w:rsidRPr="00E14918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="00EC585D" w:rsidRPr="00E14918">
        <w:rPr>
          <w:rFonts w:ascii="Times New Roman" w:eastAsia="Times New Roman" w:hAnsi="Times New Roman"/>
          <w:sz w:val="28"/>
          <w:szCs w:val="28"/>
        </w:rPr>
        <w:t>на региональном и муниципальном уровнях</w:t>
      </w:r>
      <w:r w:rsidR="003E0D88" w:rsidRPr="00E14918">
        <w:rPr>
          <w:rFonts w:ascii="Times New Roman" w:hAnsi="Times New Roman"/>
          <w:sz w:val="28"/>
          <w:szCs w:val="28"/>
        </w:rPr>
        <w:t xml:space="preserve"> </w:t>
      </w:r>
      <w:r w:rsidR="008167B7" w:rsidRPr="00E14918">
        <w:rPr>
          <w:rFonts w:ascii="Times New Roman" w:hAnsi="Times New Roman"/>
          <w:sz w:val="28"/>
          <w:szCs w:val="28"/>
        </w:rPr>
        <w:t>вед</w:t>
      </w:r>
      <w:r w:rsidR="003E0D88" w:rsidRPr="00E14918">
        <w:rPr>
          <w:rFonts w:ascii="Times New Roman" w:hAnsi="Times New Roman"/>
          <w:sz w:val="28"/>
          <w:szCs w:val="28"/>
        </w:rPr>
        <w:t>утся</w:t>
      </w:r>
      <w:r w:rsidR="008167B7" w:rsidRPr="00E14918">
        <w:rPr>
          <w:rFonts w:ascii="Times New Roman" w:hAnsi="Times New Roman"/>
          <w:sz w:val="28"/>
          <w:szCs w:val="28"/>
        </w:rPr>
        <w:t xml:space="preserve"> следующи</w:t>
      </w:r>
      <w:r w:rsidR="003E0D88" w:rsidRPr="00E14918">
        <w:rPr>
          <w:rFonts w:ascii="Times New Roman" w:hAnsi="Times New Roman"/>
          <w:sz w:val="28"/>
          <w:szCs w:val="28"/>
        </w:rPr>
        <w:t>е</w:t>
      </w:r>
      <w:r w:rsidR="008167B7" w:rsidRPr="00E14918">
        <w:rPr>
          <w:rFonts w:ascii="Times New Roman" w:hAnsi="Times New Roman"/>
          <w:sz w:val="28"/>
          <w:szCs w:val="28"/>
        </w:rPr>
        <w:t xml:space="preserve"> реестр</w:t>
      </w:r>
      <w:r w:rsidR="003E0D88" w:rsidRPr="00E14918">
        <w:rPr>
          <w:rFonts w:ascii="Times New Roman" w:hAnsi="Times New Roman"/>
          <w:sz w:val="28"/>
          <w:szCs w:val="28"/>
        </w:rPr>
        <w:t>ы</w:t>
      </w:r>
      <w:r w:rsidR="008167B7" w:rsidRPr="00E14918">
        <w:rPr>
          <w:rFonts w:ascii="Times New Roman" w:hAnsi="Times New Roman"/>
          <w:sz w:val="28"/>
          <w:szCs w:val="28"/>
        </w:rPr>
        <w:t xml:space="preserve"> образовательных программ, доступных для прохождения по ним </w:t>
      </w:r>
      <w:r w:rsidR="00EC585D" w:rsidRPr="00E14918">
        <w:rPr>
          <w:rFonts w:ascii="Times New Roman" w:hAnsi="Times New Roman"/>
          <w:sz w:val="28"/>
          <w:szCs w:val="28"/>
        </w:rPr>
        <w:t xml:space="preserve">обучения </w:t>
      </w:r>
      <w:r w:rsidR="008167B7" w:rsidRPr="00E14918">
        <w:rPr>
          <w:rFonts w:ascii="Times New Roman" w:hAnsi="Times New Roman"/>
          <w:sz w:val="28"/>
          <w:szCs w:val="28"/>
        </w:rPr>
        <w:t>детьми, имеющими сертификаты дополнительного образования</w:t>
      </w:r>
      <w:r w:rsidR="00EC585D" w:rsidRPr="00E14918">
        <w:rPr>
          <w:rFonts w:ascii="Times New Roman" w:hAnsi="Times New Roman"/>
          <w:sz w:val="28"/>
          <w:szCs w:val="28"/>
        </w:rPr>
        <w:t>: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сертифицированных образовательных программ, в который включаются дополнительные общеобразовательные программы, реализуемые негосударственными поставщиками образовательных услуг, а также государственными и муниципальными поставщиками образовательных услуг в рамках внебюджетной деятельности, прошедшие сертификацию в порядке, устанавливаемом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равилами персонифицированного финансирования дополнительного образования детей в </w:t>
      </w:r>
      <w:r w:rsidR="00DF1360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Кабардино-Балкарской Республике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(далее –</w:t>
      </w:r>
      <w:r w:rsidR="00DF1360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Правила)</w:t>
      </w:r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>, утверждаемыми Мин</w:t>
      </w:r>
      <w:r w:rsidR="00157F48" w:rsidRPr="00E14918">
        <w:rPr>
          <w:rFonts w:ascii="Times New Roman" w:eastAsia="Times New Roman" w:hAnsi="Times New Roman"/>
          <w:sz w:val="28"/>
          <w:szCs w:val="28"/>
          <w:lang w:eastAsia="ru-RU"/>
        </w:rPr>
        <w:t>истерством просвещения, науки и по делам молодежи Кабардино-Балкарской Республики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реестр предпрофессиональных программ, в который включаются дополнительные предпрофессиональные программы в области искусств</w:t>
      </w:r>
      <w:r w:rsidR="003E0D88" w:rsidRPr="00E1491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F62912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(или) физической культуры и спорта, реализ</w:t>
      </w:r>
      <w:r w:rsidR="00157F48" w:rsidRPr="00E14918">
        <w:rPr>
          <w:rFonts w:ascii="Times New Roman" w:eastAsia="Times New Roman" w:hAnsi="Times New Roman"/>
          <w:sz w:val="28"/>
          <w:szCs w:val="28"/>
          <w:lang w:eastAsia="ru-RU"/>
        </w:rPr>
        <w:t>уемые за счет бюджетных средств;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реестр значимых программ, в который включаются дополнительные общеразвивающие программы, реализуемые за счет бюджетных средств, в установленном порядке признаваемы</w:t>
      </w:r>
      <w:r w:rsidR="003E0D88" w:rsidRPr="00E149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важными для социально-экономического развития</w:t>
      </w:r>
      <w:r w:rsidR="00DF1360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республики,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157F48" w:rsidRPr="00E1491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F48" w:rsidRPr="00E14918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округа;</w:t>
      </w:r>
    </w:p>
    <w:p w:rsidR="00F65621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  <w:r w:rsidR="00532BA4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образовательных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программ,</w:t>
      </w:r>
      <w:r w:rsidR="00DF1360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5621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в который включаются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F65621" w:rsidRPr="00E14918">
        <w:rPr>
          <w:rFonts w:ascii="Times New Roman" w:eastAsia="Times New Roman" w:hAnsi="Times New Roman"/>
          <w:sz w:val="28"/>
          <w:szCs w:val="28"/>
          <w:lang w:eastAsia="ru-RU"/>
        </w:rPr>
        <w:t>не вошедшие в реестр значимы</w:t>
      </w:r>
      <w:r w:rsidR="00157F48" w:rsidRPr="00E149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F65621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 w:rsidR="00157F48" w:rsidRPr="00E1491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F65621" w:rsidRPr="00E1491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65621" w:rsidRPr="00E14918" w:rsidRDefault="00F65621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общеразвивающие программ</w:t>
      </w:r>
      <w:r w:rsidR="00DF1360" w:rsidRPr="00E1491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, реализуемые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</w:t>
      </w:r>
      <w:r w:rsidR="00157F48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</w:t>
      </w:r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местного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бюджет</w:t>
      </w:r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57F48" w:rsidRPr="00E14918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</w:t>
      </w:r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на о</w:t>
      </w:r>
      <w:r w:rsidR="00157F48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казание </w:t>
      </w:r>
      <w:r w:rsidR="00157F48" w:rsidRPr="00E149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муниципальных услуг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муниципальными общеобразовательными организациями;</w:t>
      </w:r>
    </w:p>
    <w:p w:rsidR="00DF1360" w:rsidRPr="00E14918" w:rsidRDefault="00F65621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общеразвивающие </w:t>
      </w:r>
      <w:r w:rsidR="00DF1360" w:rsidRPr="00E14918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A12BCA" w:rsidRPr="00E1491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F1360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реализуемые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</w:t>
      </w:r>
      <w:r w:rsidR="009F3032" w:rsidRPr="00E14918">
        <w:rPr>
          <w:rFonts w:ascii="Times New Roman" w:eastAsia="Times New Roman" w:hAnsi="Times New Roman"/>
          <w:sz w:val="28"/>
          <w:szCs w:val="28"/>
          <w:lang w:eastAsia="ru-RU"/>
        </w:rPr>
        <w:t>средств местного</w:t>
      </w:r>
      <w:r w:rsidR="00A12BCA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</w:t>
      </w:r>
      <w:r w:rsidR="009F3032" w:rsidRPr="00E1491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>, предусмотренных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оказание муниципальных услуг иными муниципальными образовательными организациями, освоение которых продолжается детьми, зачисленными на обучение и переведенными в учебном году, предшествующем году формирования реестров программ</w:t>
      </w:r>
      <w:r w:rsidR="00DF1360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832AC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реестр сертифицированных образовательных программ включаются дополнительные общеобразовательные программы, прошедшие в порядке, устанавливаемом Правилами, добровольную сертификацию, осуществляемую региональным оператором персонифицированного </w:t>
      </w:r>
      <w:r w:rsidR="00A12BCA" w:rsidRPr="00E14918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образования детей.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. В целях формирования реестров предпрофессиональных программ, значимых программ, </w:t>
      </w:r>
      <w:r w:rsidR="00F65621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образовательных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DF1360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республиканском и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муниципал</w:t>
      </w:r>
      <w:r w:rsidR="00DF1360" w:rsidRPr="00E14918">
        <w:rPr>
          <w:rFonts w:ascii="Times New Roman" w:eastAsia="Times New Roman" w:hAnsi="Times New Roman"/>
          <w:sz w:val="28"/>
          <w:szCs w:val="28"/>
          <w:lang w:eastAsia="ru-RU"/>
        </w:rPr>
        <w:t>ьном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1360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уровнях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оценка образовательных программ, реализуемых образовательными организациями, осуществляющими образовательную деятельность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по реализации дополнительных общеобразовательных программ за счет бюджетных средств.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93C3B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программ </w:t>
      </w:r>
      <w:r w:rsidR="00A12BCA" w:rsidRPr="00E14918">
        <w:rPr>
          <w:rFonts w:ascii="Times New Roman" w:eastAsia="Times New Roman" w:hAnsi="Times New Roman"/>
          <w:sz w:val="28"/>
          <w:szCs w:val="28"/>
          <w:lang w:eastAsia="ru-RU"/>
        </w:rPr>
        <w:t>для включения в</w:t>
      </w:r>
      <w:r w:rsidR="00593C3B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 прогр</w:t>
      </w:r>
      <w:r w:rsidR="00A12BCA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амм дополнительного образования </w:t>
      </w:r>
      <w:r w:rsidR="00593C3B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комисс</w:t>
      </w:r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иями, </w:t>
      </w:r>
      <w:proofErr w:type="gramStart"/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>состав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ы </w:t>
      </w:r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</w:t>
      </w:r>
      <w:proofErr w:type="gramEnd"/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утв</w:t>
      </w:r>
      <w:r w:rsidR="006135EB" w:rsidRPr="00E14918">
        <w:rPr>
          <w:rFonts w:ascii="Times New Roman" w:eastAsia="Times New Roman" w:hAnsi="Times New Roman"/>
          <w:sz w:val="28"/>
          <w:szCs w:val="28"/>
          <w:lang w:eastAsia="ru-RU"/>
        </w:rPr>
        <w:t>ержда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6135EB" w:rsidRPr="00E14918">
        <w:rPr>
          <w:rFonts w:ascii="Times New Roman" w:eastAsia="Times New Roman" w:hAnsi="Times New Roman"/>
          <w:sz w:val="28"/>
          <w:szCs w:val="28"/>
          <w:lang w:eastAsia="ru-RU"/>
        </w:rPr>
        <w:t>тся</w:t>
      </w:r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35EB" w:rsidRPr="00E1491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>а рег</w:t>
      </w:r>
      <w:r w:rsidR="006135EB" w:rsidRPr="00E14918">
        <w:rPr>
          <w:rFonts w:ascii="Times New Roman" w:eastAsia="Times New Roman" w:hAnsi="Times New Roman"/>
          <w:sz w:val="28"/>
          <w:szCs w:val="28"/>
          <w:lang w:eastAsia="ru-RU"/>
        </w:rPr>
        <w:t>иональном</w:t>
      </w:r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</w:t>
      </w:r>
      <w:r w:rsidR="006135EB" w:rsidRPr="00E14918">
        <w:rPr>
          <w:rFonts w:ascii="Times New Roman" w:eastAsia="Times New Roman" w:hAnsi="Times New Roman"/>
          <w:sz w:val="28"/>
          <w:szCs w:val="28"/>
          <w:lang w:eastAsia="ru-RU"/>
        </w:rPr>
        <w:t>иципальном</w:t>
      </w:r>
      <w:r w:rsidR="00A04C2C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уровнях</w:t>
      </w:r>
      <w:r w:rsidR="00593C3B" w:rsidRPr="00E14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указанной оценки по каждой дополнительной общеобразовательной программе принимается решение о ее включении </w:t>
      </w:r>
      <w:r w:rsidR="00507D33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в соответствующий реестр образовательных программ, максимальном числе обучающихся по соответствующей программе за счет бюджетных средств</w:t>
      </w:r>
      <w:r w:rsidR="003E0D88" w:rsidRPr="00E14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. Решение о включении дополнительной предпрофессиональной программы в реестр предпрофессиональных программ и установлении максимального числа обучающихся по программе принима</w:t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лавными распорядителями средств </w:t>
      </w:r>
      <w:r w:rsidR="001B5F11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республиканского бюджета Кабардино-Балкарской Республики</w:t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средств местного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>бюджета, имеющи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распределять бюджетные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по подведомственным и иным учреждениям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>(организациям)</w:t>
      </w:r>
      <w:r w:rsidR="00BF7FD8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>получателям бюджетных средств</w:t>
      </w:r>
      <w:r w:rsidR="00507D33" w:rsidRPr="00E1491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оценки потребности населения в соответствующей программе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направлений социально-экономического развития </w:t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>республики</w:t>
      </w:r>
      <w:r w:rsidR="00507D33" w:rsidRPr="00E1491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5F11" w:rsidRPr="00E1491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B5F11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округа.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Решение о включении дополнительной общеразвивающей программы в реестр значимых </w:t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 w:rsidR="00F65621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иных образовательных </w:t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принимается в случае соответствия программ условиям, определяемым </w:t>
      </w:r>
      <w:r w:rsidR="00372B0A" w:rsidRPr="00E14918">
        <w:rPr>
          <w:rFonts w:ascii="Times New Roman" w:eastAsia="Times New Roman" w:hAnsi="Times New Roman"/>
          <w:sz w:val="28"/>
          <w:szCs w:val="28"/>
          <w:lang w:eastAsia="ru-RU"/>
        </w:rPr>
        <w:t>Правилами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. 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программ, включенн</w:t>
      </w:r>
      <w:r w:rsidR="003E0D88" w:rsidRPr="00E14918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в любой из реестров.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. Сертификат дополнительного образования, имеющий статус сертификата персонифицированного финансирования, может использоваться для оплаты получаемого ребенком дополнительного образования по программам, включенным в реестр сертифицированных образовательных программ.</w:t>
      </w:r>
    </w:p>
    <w:p w:rsidR="008167B7" w:rsidRPr="00E14918" w:rsidRDefault="008167B7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. Порядок использования сертификат</w:t>
      </w:r>
      <w:r w:rsidR="00507D33" w:rsidRPr="00E1491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дополнительного образования, имеющ</w:t>
      </w:r>
      <w:r w:rsidR="00507D33" w:rsidRPr="00E14918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статусы сертификата учета, сертификата персонифицированного финансирования, в том числе объем услуг</w:t>
      </w:r>
      <w:r w:rsidR="009D2F32" w:rsidRPr="00E1491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которых осуществляется за счет бюджетных средств</w:t>
      </w:r>
      <w:r w:rsidR="009D2F32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получение которых осуществляется за счет </w:t>
      </w:r>
      <w:r w:rsidR="009D2F32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номинала стоимости 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сертификата дополнительного образования, устанавлива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F167D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лавными распорядителями средств </w:t>
      </w:r>
      <w:r w:rsidR="001B5F11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республиканского бюджета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B5F11" w:rsidRPr="00E14918">
        <w:rPr>
          <w:rFonts w:ascii="Times New Roman" w:eastAsia="Times New Roman" w:hAnsi="Times New Roman"/>
          <w:sz w:val="28"/>
          <w:szCs w:val="28"/>
          <w:lang w:eastAsia="ru-RU"/>
        </w:rPr>
        <w:t>Кабардино-Балкарской Республики</w:t>
      </w:r>
      <w:r w:rsidR="00EF167D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 или средств местного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167D" w:rsidRPr="00E14918">
        <w:rPr>
          <w:rFonts w:ascii="Times New Roman" w:eastAsia="Times New Roman" w:hAnsi="Times New Roman"/>
          <w:sz w:val="28"/>
          <w:szCs w:val="28"/>
          <w:lang w:eastAsia="ru-RU"/>
        </w:rPr>
        <w:t>бюджета, имеющи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EF167D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распределять бюджетные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167D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средства по подведомственным и иным учреждениям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EF167D" w:rsidRPr="00E14918">
        <w:rPr>
          <w:rFonts w:ascii="Times New Roman" w:eastAsia="Times New Roman" w:hAnsi="Times New Roman"/>
          <w:sz w:val="28"/>
          <w:szCs w:val="28"/>
          <w:lang w:eastAsia="ru-RU"/>
        </w:rPr>
        <w:t>(организациям</w:t>
      </w:r>
      <w:r w:rsidR="00BF7FD8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) – </w:t>
      </w:r>
      <w:r w:rsidR="00EF167D" w:rsidRPr="00E14918">
        <w:rPr>
          <w:rFonts w:ascii="Times New Roman" w:eastAsia="Times New Roman" w:hAnsi="Times New Roman"/>
          <w:sz w:val="28"/>
          <w:szCs w:val="28"/>
          <w:lang w:eastAsia="ru-RU"/>
        </w:rPr>
        <w:t>получателям бюджетных средств</w:t>
      </w: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67B7" w:rsidRPr="00E14918" w:rsidRDefault="00372B0A" w:rsidP="00E14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03342E" w:rsidRPr="00E1491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167B7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. В целях </w:t>
      </w:r>
      <w:r w:rsidR="003E0D88" w:rsidRPr="00E14918">
        <w:rPr>
          <w:rFonts w:ascii="Times New Roman" w:eastAsia="Times New Roman" w:hAnsi="Times New Roman"/>
          <w:sz w:val="28"/>
          <w:szCs w:val="28"/>
          <w:lang w:eastAsia="ru-RU"/>
        </w:rPr>
        <w:t>ведения</w:t>
      </w:r>
      <w:r w:rsidR="008167B7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персонифицированного учета зачисление ребенка на обучение осуществляется поставщиком образовательных услуг после установления возможности обучения </w:t>
      </w:r>
      <w:r w:rsidR="00277DC8" w:rsidRPr="00E1491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167B7" w:rsidRPr="00E14918">
        <w:rPr>
          <w:rFonts w:ascii="Times New Roman" w:eastAsia="Times New Roman" w:hAnsi="Times New Roman"/>
          <w:sz w:val="28"/>
          <w:szCs w:val="28"/>
          <w:lang w:eastAsia="ru-RU"/>
        </w:rPr>
        <w:t>по выбранной дополнительной общеобразовательной программе за счет имеющегося у ребенка сертификата дополнительного образования.</w:t>
      </w:r>
    </w:p>
    <w:p w:rsidR="008167B7" w:rsidRPr="00E14918" w:rsidRDefault="0003342E" w:rsidP="00E149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918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8167B7" w:rsidRPr="00E14918">
        <w:rPr>
          <w:rFonts w:ascii="Times New Roman" w:eastAsia="Times New Roman" w:hAnsi="Times New Roman"/>
          <w:sz w:val="28"/>
          <w:szCs w:val="28"/>
          <w:lang w:eastAsia="ru-RU"/>
        </w:rPr>
        <w:t>. Порядок использования сертификата дополнительного образования для обучения по дополнительным общеобразовательным программам, включенным в реестр сертифицированных образовательных программ, определяется Правилами</w:t>
      </w:r>
      <w:r w:rsidR="001B5F11" w:rsidRPr="00E14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167B7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5F11" w:rsidRPr="00E1491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4F60BB" w:rsidRPr="00E14918" w:rsidRDefault="004F60BB" w:rsidP="00E14918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8"/>
        </w:rPr>
      </w:pPr>
    </w:p>
    <w:p w:rsidR="00A1765A" w:rsidRPr="00E14918" w:rsidRDefault="00507D33" w:rsidP="00E149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4918">
        <w:rPr>
          <w:rFonts w:ascii="Times New Roman" w:hAnsi="Times New Roman"/>
          <w:sz w:val="28"/>
          <w:szCs w:val="28"/>
          <w:lang w:val="en-US"/>
        </w:rPr>
        <w:t>III</w:t>
      </w:r>
      <w:r w:rsidRPr="00E14918">
        <w:rPr>
          <w:rFonts w:ascii="Times New Roman" w:hAnsi="Times New Roman"/>
          <w:sz w:val="28"/>
          <w:szCs w:val="28"/>
        </w:rPr>
        <w:t xml:space="preserve">. </w:t>
      </w:r>
      <w:r w:rsidR="00EF167D" w:rsidRPr="00E14918">
        <w:rPr>
          <w:rFonts w:ascii="Times New Roman" w:hAnsi="Times New Roman"/>
          <w:sz w:val="28"/>
          <w:szCs w:val="28"/>
        </w:rPr>
        <w:t>Ожидаемые р</w:t>
      </w:r>
      <w:r w:rsidR="00C0750F" w:rsidRPr="00E14918">
        <w:rPr>
          <w:rFonts w:ascii="Times New Roman" w:hAnsi="Times New Roman"/>
          <w:sz w:val="28"/>
          <w:szCs w:val="28"/>
        </w:rPr>
        <w:t>езультат</w:t>
      </w:r>
      <w:r w:rsidR="00EF167D" w:rsidRPr="00E14918">
        <w:rPr>
          <w:rFonts w:ascii="Times New Roman" w:hAnsi="Times New Roman"/>
          <w:sz w:val="28"/>
          <w:szCs w:val="28"/>
        </w:rPr>
        <w:t>ы</w:t>
      </w:r>
      <w:r w:rsidR="00C0750F" w:rsidRPr="00E14918">
        <w:rPr>
          <w:rFonts w:ascii="Times New Roman" w:hAnsi="Times New Roman"/>
          <w:sz w:val="28"/>
          <w:szCs w:val="28"/>
        </w:rPr>
        <w:t xml:space="preserve"> реализации Концепции</w:t>
      </w:r>
    </w:p>
    <w:p w:rsidR="00277DC8" w:rsidRPr="00E14918" w:rsidRDefault="00277DC8" w:rsidP="00E14918">
      <w:pPr>
        <w:pStyle w:val="a8"/>
        <w:spacing w:after="0" w:line="240" w:lineRule="auto"/>
        <w:ind w:left="1713"/>
        <w:jc w:val="center"/>
        <w:rPr>
          <w:rFonts w:ascii="Times New Roman" w:hAnsi="Times New Roman"/>
          <w:sz w:val="28"/>
          <w:szCs w:val="28"/>
        </w:rPr>
      </w:pPr>
    </w:p>
    <w:p w:rsidR="00C0750F" w:rsidRPr="00E14918" w:rsidRDefault="00A22DC4" w:rsidP="00E149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14918">
        <w:rPr>
          <w:rFonts w:ascii="Times New Roman" w:hAnsi="Times New Roman"/>
          <w:sz w:val="28"/>
          <w:szCs w:val="28"/>
        </w:rPr>
        <w:t xml:space="preserve">         </w:t>
      </w:r>
      <w:r w:rsidR="00277DC8" w:rsidRPr="00E14918">
        <w:rPr>
          <w:rFonts w:ascii="Times New Roman" w:hAnsi="Times New Roman"/>
          <w:sz w:val="28"/>
          <w:szCs w:val="28"/>
        </w:rPr>
        <w:t xml:space="preserve"> </w:t>
      </w:r>
      <w:r w:rsidR="00950D8A" w:rsidRPr="00E14918">
        <w:rPr>
          <w:rFonts w:ascii="Times New Roman" w:hAnsi="Times New Roman"/>
          <w:sz w:val="28"/>
          <w:szCs w:val="28"/>
        </w:rPr>
        <w:t>2</w:t>
      </w:r>
      <w:r w:rsidR="0003342E" w:rsidRPr="00E14918">
        <w:rPr>
          <w:rFonts w:ascii="Times New Roman" w:hAnsi="Times New Roman"/>
          <w:sz w:val="28"/>
          <w:szCs w:val="28"/>
        </w:rPr>
        <w:t>0</w:t>
      </w:r>
      <w:r w:rsidR="00950D8A" w:rsidRPr="00E14918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950D8A" w:rsidRPr="00E14918">
        <w:rPr>
          <w:rFonts w:ascii="Times New Roman" w:hAnsi="Times New Roman"/>
          <w:sz w:val="28"/>
          <w:szCs w:val="28"/>
        </w:rPr>
        <w:t>Результатами</w:t>
      </w:r>
      <w:r w:rsidR="00C0750F" w:rsidRPr="00E14918">
        <w:rPr>
          <w:rFonts w:ascii="Times New Roman" w:hAnsi="Times New Roman"/>
          <w:sz w:val="28"/>
          <w:szCs w:val="28"/>
        </w:rPr>
        <w:t xml:space="preserve">  реализации</w:t>
      </w:r>
      <w:proofErr w:type="gramEnd"/>
      <w:r w:rsidR="00C0750F" w:rsidRPr="00E14918">
        <w:rPr>
          <w:rFonts w:ascii="Times New Roman" w:hAnsi="Times New Roman"/>
          <w:sz w:val="28"/>
          <w:szCs w:val="28"/>
        </w:rPr>
        <w:t xml:space="preserve"> Концепции</w:t>
      </w:r>
      <w:r w:rsidR="00950D8A" w:rsidRPr="00E14918">
        <w:rPr>
          <w:rFonts w:ascii="Times New Roman" w:hAnsi="Times New Roman"/>
          <w:sz w:val="28"/>
          <w:szCs w:val="28"/>
        </w:rPr>
        <w:t xml:space="preserve"> должны стать:</w:t>
      </w:r>
    </w:p>
    <w:p w:rsidR="00950D8A" w:rsidRPr="00E14918" w:rsidRDefault="00950D8A" w:rsidP="00E149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918">
        <w:rPr>
          <w:rFonts w:ascii="Times New Roman" w:hAnsi="Times New Roman"/>
          <w:sz w:val="28"/>
          <w:szCs w:val="28"/>
        </w:rPr>
        <w:t xml:space="preserve">функционирующие в Кабардино-Балкарской Республике региональный модельный центр дополнительного образования детей </w:t>
      </w:r>
      <w:r w:rsidR="00277DC8" w:rsidRPr="00E14918">
        <w:rPr>
          <w:rFonts w:ascii="Times New Roman" w:hAnsi="Times New Roman"/>
          <w:sz w:val="28"/>
          <w:szCs w:val="28"/>
        </w:rPr>
        <w:br/>
      </w:r>
      <w:r w:rsidRPr="00E14918">
        <w:rPr>
          <w:rFonts w:ascii="Times New Roman" w:hAnsi="Times New Roman"/>
          <w:sz w:val="28"/>
          <w:szCs w:val="28"/>
        </w:rPr>
        <w:t>и муниципальные опорные центры дополнительного образования детей;</w:t>
      </w:r>
    </w:p>
    <w:p w:rsidR="00760814" w:rsidRPr="00E14918" w:rsidRDefault="00950D8A" w:rsidP="00E149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918">
        <w:rPr>
          <w:rFonts w:ascii="Times New Roman" w:hAnsi="Times New Roman"/>
          <w:sz w:val="28"/>
          <w:szCs w:val="28"/>
        </w:rPr>
        <w:t>сформированный реестр поставщиков образовательных услуг</w:t>
      </w:r>
      <w:r w:rsidR="00760814" w:rsidRPr="00E14918">
        <w:rPr>
          <w:rFonts w:ascii="Times New Roman" w:hAnsi="Times New Roman"/>
          <w:sz w:val="28"/>
          <w:szCs w:val="28"/>
        </w:rPr>
        <w:t xml:space="preserve"> дополнительного образования детей;</w:t>
      </w:r>
    </w:p>
    <w:p w:rsidR="00760814" w:rsidRPr="00E14918" w:rsidRDefault="00760814" w:rsidP="00E149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918">
        <w:rPr>
          <w:rFonts w:ascii="Times New Roman" w:hAnsi="Times New Roman"/>
          <w:sz w:val="28"/>
          <w:szCs w:val="28"/>
        </w:rPr>
        <w:t xml:space="preserve">сформированные реестры образовательных программ дополнительного образования детей, реализуемых за счет </w:t>
      </w:r>
      <w:r w:rsidR="001B5F11" w:rsidRPr="00E14918">
        <w:rPr>
          <w:rFonts w:ascii="Times New Roman" w:hAnsi="Times New Roman"/>
          <w:sz w:val="28"/>
          <w:szCs w:val="28"/>
        </w:rPr>
        <w:t xml:space="preserve">средств </w:t>
      </w:r>
      <w:r w:rsidR="001B5F11" w:rsidRPr="00E14918">
        <w:rPr>
          <w:rFonts w:ascii="Times New Roman" w:hAnsi="Times New Roman"/>
          <w:sz w:val="28"/>
          <w:szCs w:val="28"/>
        </w:rPr>
        <w:lastRenderedPageBreak/>
        <w:t>республиканского бюджета Кабардино-Балкарской Республики</w:t>
      </w:r>
      <w:r w:rsidR="00F91A14" w:rsidRPr="00E14918">
        <w:rPr>
          <w:rFonts w:ascii="Times New Roman" w:hAnsi="Times New Roman"/>
          <w:sz w:val="28"/>
          <w:szCs w:val="28"/>
        </w:rPr>
        <w:t xml:space="preserve">, </w:t>
      </w:r>
      <w:r w:rsidR="001B5F11" w:rsidRPr="00E14918">
        <w:rPr>
          <w:rFonts w:ascii="Times New Roman" w:hAnsi="Times New Roman"/>
          <w:sz w:val="28"/>
          <w:szCs w:val="28"/>
        </w:rPr>
        <w:t>средств</w:t>
      </w:r>
      <w:r w:rsidRPr="00E14918">
        <w:rPr>
          <w:rFonts w:ascii="Times New Roman" w:hAnsi="Times New Roman"/>
          <w:sz w:val="28"/>
          <w:szCs w:val="28"/>
        </w:rPr>
        <w:t xml:space="preserve"> местных бюджетов, а также за счет средств персонифицированного финансирования;</w:t>
      </w:r>
    </w:p>
    <w:p w:rsidR="00A22DC4" w:rsidRPr="00E14918" w:rsidRDefault="00760814" w:rsidP="00E149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918">
        <w:rPr>
          <w:rFonts w:ascii="Times New Roman" w:hAnsi="Times New Roman"/>
          <w:sz w:val="28"/>
          <w:szCs w:val="28"/>
        </w:rPr>
        <w:t xml:space="preserve">сформированный реестр сертификатов дополнительного образования детей (сертификатов учета), выданных на получение услуг дополнительного образования </w:t>
      </w:r>
      <w:proofErr w:type="gramStart"/>
      <w:r w:rsidRPr="00E14918">
        <w:rPr>
          <w:rFonts w:ascii="Times New Roman" w:hAnsi="Times New Roman"/>
          <w:sz w:val="28"/>
          <w:szCs w:val="28"/>
        </w:rPr>
        <w:t xml:space="preserve">в </w:t>
      </w:r>
      <w:r w:rsidR="00C402C0" w:rsidRPr="00E14918">
        <w:rPr>
          <w:rFonts w:ascii="Times New Roman" w:hAnsi="Times New Roman"/>
          <w:sz w:val="28"/>
          <w:szCs w:val="28"/>
        </w:rPr>
        <w:t xml:space="preserve"> муниципальных</w:t>
      </w:r>
      <w:proofErr w:type="gramEnd"/>
      <w:r w:rsidR="00C402C0" w:rsidRPr="00E14918">
        <w:rPr>
          <w:rFonts w:ascii="Times New Roman" w:hAnsi="Times New Roman"/>
          <w:sz w:val="28"/>
          <w:szCs w:val="28"/>
        </w:rPr>
        <w:t xml:space="preserve"> районах, городских округах</w:t>
      </w:r>
      <w:r w:rsidRPr="00E14918">
        <w:rPr>
          <w:rFonts w:ascii="Times New Roman" w:hAnsi="Times New Roman"/>
          <w:sz w:val="28"/>
          <w:szCs w:val="28"/>
        </w:rPr>
        <w:t>;</w:t>
      </w:r>
    </w:p>
    <w:p w:rsidR="00A22DC4" w:rsidRPr="00E14918" w:rsidRDefault="00760814" w:rsidP="00E149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918">
        <w:rPr>
          <w:rFonts w:ascii="Times New Roman" w:hAnsi="Times New Roman"/>
          <w:sz w:val="28"/>
          <w:szCs w:val="28"/>
        </w:rPr>
        <w:t xml:space="preserve">повышение вариативности, качества и доступности дополнительного образования детей для каждого ребенка, </w:t>
      </w:r>
      <w:proofErr w:type="gramStart"/>
      <w:r w:rsidRPr="00E14918">
        <w:rPr>
          <w:rFonts w:ascii="Times New Roman" w:hAnsi="Times New Roman"/>
          <w:sz w:val="28"/>
          <w:szCs w:val="28"/>
        </w:rPr>
        <w:t xml:space="preserve">проживающего </w:t>
      </w:r>
      <w:r w:rsidR="00C402C0" w:rsidRPr="00E14918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14918">
        <w:rPr>
          <w:rFonts w:ascii="Times New Roman" w:hAnsi="Times New Roman"/>
          <w:sz w:val="28"/>
          <w:szCs w:val="28"/>
        </w:rPr>
        <w:t xml:space="preserve"> Кабардино-Балкарской Республик</w:t>
      </w:r>
      <w:r w:rsidR="00C402C0" w:rsidRPr="00E14918">
        <w:rPr>
          <w:rFonts w:ascii="Times New Roman" w:hAnsi="Times New Roman"/>
          <w:sz w:val="28"/>
          <w:szCs w:val="28"/>
        </w:rPr>
        <w:t>е</w:t>
      </w:r>
      <w:r w:rsidR="00A22DC4" w:rsidRPr="00E14918">
        <w:rPr>
          <w:rFonts w:ascii="Times New Roman" w:hAnsi="Times New Roman"/>
          <w:sz w:val="28"/>
          <w:szCs w:val="28"/>
        </w:rPr>
        <w:t>;</w:t>
      </w:r>
    </w:p>
    <w:p w:rsidR="00EF167D" w:rsidRDefault="00A22DC4" w:rsidP="00E149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4918">
        <w:rPr>
          <w:rFonts w:ascii="Times New Roman" w:hAnsi="Times New Roman"/>
          <w:sz w:val="28"/>
          <w:szCs w:val="28"/>
        </w:rPr>
        <w:t xml:space="preserve">обновление содержания дополнительного образования детей </w:t>
      </w:r>
      <w:r w:rsidR="00277DC8" w:rsidRPr="00E14918">
        <w:rPr>
          <w:rFonts w:ascii="Times New Roman" w:hAnsi="Times New Roman"/>
          <w:sz w:val="28"/>
          <w:szCs w:val="28"/>
        </w:rPr>
        <w:br/>
      </w:r>
      <w:r w:rsidRPr="00E14918">
        <w:rPr>
          <w:rFonts w:ascii="Times New Roman" w:hAnsi="Times New Roman"/>
          <w:sz w:val="28"/>
          <w:szCs w:val="28"/>
        </w:rPr>
        <w:t>в соответствии с интересами детей, потребностями семьи и общества</w:t>
      </w:r>
      <w:r w:rsidR="00FB21B7" w:rsidRPr="00E14918">
        <w:rPr>
          <w:rFonts w:ascii="Times New Roman" w:hAnsi="Times New Roman"/>
          <w:sz w:val="28"/>
          <w:szCs w:val="28"/>
        </w:rPr>
        <w:t>.</w:t>
      </w:r>
    </w:p>
    <w:p w:rsidR="00EF167D" w:rsidRDefault="00EF167D" w:rsidP="00E149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F167D" w:rsidSect="004B0495">
      <w:headerReference w:type="default" r:id="rId8"/>
      <w:pgSz w:w="11906" w:h="16838"/>
      <w:pgMar w:top="1418" w:right="1418" w:bottom="1701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287FD5" w16cid:durableId="2213D033"/>
  <w16cid:commentId w16cid:paraId="597836FC" w16cid:durableId="2213D039"/>
  <w16cid:commentId w16cid:paraId="2CBCD09E" w16cid:durableId="2213D034"/>
  <w16cid:commentId w16cid:paraId="19AE17FB" w16cid:durableId="2213D099"/>
  <w16cid:commentId w16cid:paraId="44B2BBFE" w16cid:durableId="2213D037"/>
  <w16cid:commentId w16cid:paraId="17E2D631" w16cid:durableId="2213D038"/>
  <w16cid:commentId w16cid:paraId="57348E32" w16cid:durableId="2213D16C"/>
  <w16cid:commentId w16cid:paraId="3ECD4B5A" w16cid:durableId="2213D1F8"/>
  <w16cid:commentId w16cid:paraId="456088E1" w16cid:durableId="2213D1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B55" w:rsidRDefault="00DD2B55" w:rsidP="0026490B">
      <w:pPr>
        <w:spacing w:after="0" w:line="240" w:lineRule="auto"/>
      </w:pPr>
      <w:r>
        <w:separator/>
      </w:r>
    </w:p>
  </w:endnote>
  <w:endnote w:type="continuationSeparator" w:id="0">
    <w:p w:rsidR="00DD2B55" w:rsidRDefault="00DD2B55" w:rsidP="0026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B55" w:rsidRDefault="00DD2B55" w:rsidP="0026490B">
      <w:pPr>
        <w:spacing w:after="0" w:line="240" w:lineRule="auto"/>
      </w:pPr>
      <w:r>
        <w:separator/>
      </w:r>
    </w:p>
  </w:footnote>
  <w:footnote w:type="continuationSeparator" w:id="0">
    <w:p w:rsidR="00DD2B55" w:rsidRDefault="00DD2B55" w:rsidP="0026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276798"/>
    </w:sdtPr>
    <w:sdtEndPr/>
    <w:sdtContent>
      <w:p w:rsidR="004B0495" w:rsidRDefault="001D636B">
        <w:pPr>
          <w:pStyle w:val="af2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29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B0495" w:rsidRDefault="004B049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4718B2"/>
    <w:multiLevelType w:val="hybridMultilevel"/>
    <w:tmpl w:val="AE2085A2"/>
    <w:lvl w:ilvl="0" w:tplc="CFC0AF9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C2324AB"/>
    <w:multiLevelType w:val="hybridMultilevel"/>
    <w:tmpl w:val="FEE2C12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9974C45"/>
    <w:multiLevelType w:val="hybridMultilevel"/>
    <w:tmpl w:val="6A1069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03C77"/>
    <w:multiLevelType w:val="hybridMultilevel"/>
    <w:tmpl w:val="0AB662A4"/>
    <w:lvl w:ilvl="0" w:tplc="102E111E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5FE233E8"/>
    <w:multiLevelType w:val="multilevel"/>
    <w:tmpl w:val="F5A8EE32"/>
    <w:lvl w:ilvl="0">
      <w:start w:val="1"/>
      <w:numFmt w:val="decimal"/>
      <w:lvlText w:val="%1."/>
      <w:lvlJc w:val="left"/>
      <w:pPr>
        <w:ind w:left="151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5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2755028"/>
    <w:multiLevelType w:val="hybridMultilevel"/>
    <w:tmpl w:val="4C3C2012"/>
    <w:lvl w:ilvl="0" w:tplc="31EEE7A2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06F44"/>
    <w:multiLevelType w:val="hybridMultilevel"/>
    <w:tmpl w:val="9D5E99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BB"/>
    <w:rsid w:val="0000193A"/>
    <w:rsid w:val="00024209"/>
    <w:rsid w:val="0003342E"/>
    <w:rsid w:val="0004289D"/>
    <w:rsid w:val="0004433E"/>
    <w:rsid w:val="00045953"/>
    <w:rsid w:val="00066AA0"/>
    <w:rsid w:val="00085361"/>
    <w:rsid w:val="000A1290"/>
    <w:rsid w:val="000B6B86"/>
    <w:rsid w:val="000C2C73"/>
    <w:rsid w:val="000D1437"/>
    <w:rsid w:val="000D319B"/>
    <w:rsid w:val="000D675F"/>
    <w:rsid w:val="001057D1"/>
    <w:rsid w:val="0015705E"/>
    <w:rsid w:val="00157F48"/>
    <w:rsid w:val="00161E15"/>
    <w:rsid w:val="001650D7"/>
    <w:rsid w:val="00187E5C"/>
    <w:rsid w:val="00191C56"/>
    <w:rsid w:val="001A135C"/>
    <w:rsid w:val="001A2954"/>
    <w:rsid w:val="001A7AF3"/>
    <w:rsid w:val="001B0E28"/>
    <w:rsid w:val="001B5F11"/>
    <w:rsid w:val="001B5F61"/>
    <w:rsid w:val="001C033E"/>
    <w:rsid w:val="001D636B"/>
    <w:rsid w:val="001E28FF"/>
    <w:rsid w:val="001E6557"/>
    <w:rsid w:val="00200CCF"/>
    <w:rsid w:val="00222CDC"/>
    <w:rsid w:val="002260F7"/>
    <w:rsid w:val="002472ED"/>
    <w:rsid w:val="00253C7E"/>
    <w:rsid w:val="0026490B"/>
    <w:rsid w:val="00271F46"/>
    <w:rsid w:val="00277A11"/>
    <w:rsid w:val="00277DC8"/>
    <w:rsid w:val="00281700"/>
    <w:rsid w:val="002A2B1E"/>
    <w:rsid w:val="002B7B1A"/>
    <w:rsid w:val="002D5854"/>
    <w:rsid w:val="002E20E3"/>
    <w:rsid w:val="002E6574"/>
    <w:rsid w:val="002F6A09"/>
    <w:rsid w:val="002F74BB"/>
    <w:rsid w:val="0030005F"/>
    <w:rsid w:val="00300B7A"/>
    <w:rsid w:val="00303568"/>
    <w:rsid w:val="00327E39"/>
    <w:rsid w:val="00331FC4"/>
    <w:rsid w:val="003363A4"/>
    <w:rsid w:val="00372B0A"/>
    <w:rsid w:val="0037531A"/>
    <w:rsid w:val="003768CE"/>
    <w:rsid w:val="003832AC"/>
    <w:rsid w:val="003A2FBF"/>
    <w:rsid w:val="003B3F15"/>
    <w:rsid w:val="003B7C95"/>
    <w:rsid w:val="003C77C9"/>
    <w:rsid w:val="003E0D88"/>
    <w:rsid w:val="003F45E1"/>
    <w:rsid w:val="003F5E38"/>
    <w:rsid w:val="0041413F"/>
    <w:rsid w:val="00446000"/>
    <w:rsid w:val="0044684E"/>
    <w:rsid w:val="00450E1B"/>
    <w:rsid w:val="00453109"/>
    <w:rsid w:val="004739B9"/>
    <w:rsid w:val="00484B16"/>
    <w:rsid w:val="00487185"/>
    <w:rsid w:val="004A6F2F"/>
    <w:rsid w:val="004B0103"/>
    <w:rsid w:val="004B0495"/>
    <w:rsid w:val="004D2542"/>
    <w:rsid w:val="004E44E6"/>
    <w:rsid w:val="004F2113"/>
    <w:rsid w:val="004F5A0B"/>
    <w:rsid w:val="004F60BB"/>
    <w:rsid w:val="00507D33"/>
    <w:rsid w:val="00513E39"/>
    <w:rsid w:val="00532BA4"/>
    <w:rsid w:val="00536AF5"/>
    <w:rsid w:val="005435ED"/>
    <w:rsid w:val="00575847"/>
    <w:rsid w:val="00583156"/>
    <w:rsid w:val="00593C3B"/>
    <w:rsid w:val="005A165D"/>
    <w:rsid w:val="005A5D09"/>
    <w:rsid w:val="005D515F"/>
    <w:rsid w:val="005E013F"/>
    <w:rsid w:val="005F7377"/>
    <w:rsid w:val="006135EB"/>
    <w:rsid w:val="006451EC"/>
    <w:rsid w:val="00650474"/>
    <w:rsid w:val="00677ED8"/>
    <w:rsid w:val="006A0609"/>
    <w:rsid w:val="006A1BFE"/>
    <w:rsid w:val="006C0FFB"/>
    <w:rsid w:val="006C1533"/>
    <w:rsid w:val="006C5B73"/>
    <w:rsid w:val="006C76FD"/>
    <w:rsid w:val="006D56D9"/>
    <w:rsid w:val="006E21A7"/>
    <w:rsid w:val="007104B2"/>
    <w:rsid w:val="00737162"/>
    <w:rsid w:val="007463A3"/>
    <w:rsid w:val="00760814"/>
    <w:rsid w:val="00787DCB"/>
    <w:rsid w:val="00796FBA"/>
    <w:rsid w:val="007A2594"/>
    <w:rsid w:val="007A5E61"/>
    <w:rsid w:val="007D66CA"/>
    <w:rsid w:val="007E2DB8"/>
    <w:rsid w:val="0080588D"/>
    <w:rsid w:val="00806FA2"/>
    <w:rsid w:val="00810B5B"/>
    <w:rsid w:val="008167B7"/>
    <w:rsid w:val="008457F5"/>
    <w:rsid w:val="008750B5"/>
    <w:rsid w:val="00880D63"/>
    <w:rsid w:val="00887889"/>
    <w:rsid w:val="00897BA9"/>
    <w:rsid w:val="008A61D5"/>
    <w:rsid w:val="008E1191"/>
    <w:rsid w:val="008E19A2"/>
    <w:rsid w:val="008E65CB"/>
    <w:rsid w:val="008F5F4D"/>
    <w:rsid w:val="009010B4"/>
    <w:rsid w:val="00902E4D"/>
    <w:rsid w:val="0090691F"/>
    <w:rsid w:val="00907ACE"/>
    <w:rsid w:val="009271E8"/>
    <w:rsid w:val="00933461"/>
    <w:rsid w:val="00950D8A"/>
    <w:rsid w:val="00960712"/>
    <w:rsid w:val="009623CE"/>
    <w:rsid w:val="00966AB8"/>
    <w:rsid w:val="0099555E"/>
    <w:rsid w:val="009A1DB0"/>
    <w:rsid w:val="009B0EF3"/>
    <w:rsid w:val="009D2E35"/>
    <w:rsid w:val="009D2F32"/>
    <w:rsid w:val="009D5000"/>
    <w:rsid w:val="009E50B0"/>
    <w:rsid w:val="009F2827"/>
    <w:rsid w:val="009F3032"/>
    <w:rsid w:val="00A048C9"/>
    <w:rsid w:val="00A04C2C"/>
    <w:rsid w:val="00A129DB"/>
    <w:rsid w:val="00A12BCA"/>
    <w:rsid w:val="00A1765A"/>
    <w:rsid w:val="00A22DC4"/>
    <w:rsid w:val="00A34537"/>
    <w:rsid w:val="00A47CEE"/>
    <w:rsid w:val="00A5553F"/>
    <w:rsid w:val="00A56480"/>
    <w:rsid w:val="00A772E4"/>
    <w:rsid w:val="00A81FD4"/>
    <w:rsid w:val="00A90D5F"/>
    <w:rsid w:val="00AB5477"/>
    <w:rsid w:val="00AD1590"/>
    <w:rsid w:val="00AE025B"/>
    <w:rsid w:val="00AE7482"/>
    <w:rsid w:val="00B10772"/>
    <w:rsid w:val="00B15CFD"/>
    <w:rsid w:val="00B40B4C"/>
    <w:rsid w:val="00B40BBD"/>
    <w:rsid w:val="00B50F9E"/>
    <w:rsid w:val="00B75909"/>
    <w:rsid w:val="00BB5995"/>
    <w:rsid w:val="00BC2875"/>
    <w:rsid w:val="00BC73C1"/>
    <w:rsid w:val="00BD4758"/>
    <w:rsid w:val="00BE6CE5"/>
    <w:rsid w:val="00BF7FD8"/>
    <w:rsid w:val="00C00B43"/>
    <w:rsid w:val="00C0750F"/>
    <w:rsid w:val="00C1110D"/>
    <w:rsid w:val="00C120DC"/>
    <w:rsid w:val="00C20C7D"/>
    <w:rsid w:val="00C315FA"/>
    <w:rsid w:val="00C402C0"/>
    <w:rsid w:val="00C41D0B"/>
    <w:rsid w:val="00C41FC9"/>
    <w:rsid w:val="00C4247F"/>
    <w:rsid w:val="00C46789"/>
    <w:rsid w:val="00C46CD4"/>
    <w:rsid w:val="00C64472"/>
    <w:rsid w:val="00C75B89"/>
    <w:rsid w:val="00C84D39"/>
    <w:rsid w:val="00C84E63"/>
    <w:rsid w:val="00CA6C47"/>
    <w:rsid w:val="00CC6CA6"/>
    <w:rsid w:val="00CE3FCE"/>
    <w:rsid w:val="00CE4CB9"/>
    <w:rsid w:val="00CF3397"/>
    <w:rsid w:val="00D20C03"/>
    <w:rsid w:val="00D401F9"/>
    <w:rsid w:val="00D46648"/>
    <w:rsid w:val="00D87480"/>
    <w:rsid w:val="00D975C1"/>
    <w:rsid w:val="00DD0193"/>
    <w:rsid w:val="00DD1CBE"/>
    <w:rsid w:val="00DD2B55"/>
    <w:rsid w:val="00DF1360"/>
    <w:rsid w:val="00DF1525"/>
    <w:rsid w:val="00E020D4"/>
    <w:rsid w:val="00E14918"/>
    <w:rsid w:val="00E50BBE"/>
    <w:rsid w:val="00E610F8"/>
    <w:rsid w:val="00E62698"/>
    <w:rsid w:val="00E71411"/>
    <w:rsid w:val="00E9097F"/>
    <w:rsid w:val="00E92250"/>
    <w:rsid w:val="00E9384F"/>
    <w:rsid w:val="00E955B5"/>
    <w:rsid w:val="00EB219A"/>
    <w:rsid w:val="00EB76B1"/>
    <w:rsid w:val="00EB7EDF"/>
    <w:rsid w:val="00EC43C3"/>
    <w:rsid w:val="00EC585D"/>
    <w:rsid w:val="00ED3347"/>
    <w:rsid w:val="00EE1153"/>
    <w:rsid w:val="00EF167D"/>
    <w:rsid w:val="00F14B7C"/>
    <w:rsid w:val="00F36E99"/>
    <w:rsid w:val="00F46C93"/>
    <w:rsid w:val="00F61EC5"/>
    <w:rsid w:val="00F62912"/>
    <w:rsid w:val="00F65621"/>
    <w:rsid w:val="00F8034D"/>
    <w:rsid w:val="00F91A14"/>
    <w:rsid w:val="00FB21B7"/>
    <w:rsid w:val="00FD6252"/>
    <w:rsid w:val="00FE1B9B"/>
    <w:rsid w:val="00FE229C"/>
    <w:rsid w:val="00FE5B43"/>
    <w:rsid w:val="00FF6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789DE-BD54-4A72-8968-F18BF1A5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0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490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490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6490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BC73C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3C1"/>
    <w:rPr>
      <w:rFonts w:ascii="Times New Roman" w:eastAsia="Calibri" w:hAnsi="Times New Roman" w:cs="Times New Roman"/>
      <w:sz w:val="18"/>
      <w:szCs w:val="18"/>
    </w:rPr>
  </w:style>
  <w:style w:type="paragraph" w:styleId="a8">
    <w:name w:val="List Paragraph"/>
    <w:aliases w:val="мой"/>
    <w:basedOn w:val="a"/>
    <w:link w:val="a9"/>
    <w:uiPriority w:val="34"/>
    <w:qFormat/>
    <w:rsid w:val="0045310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453109"/>
  </w:style>
  <w:style w:type="paragraph" w:customStyle="1" w:styleId="ConsPlusNormal">
    <w:name w:val="ConsPlusNormal"/>
    <w:qFormat/>
    <w:rsid w:val="00453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4531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453109"/>
    <w:rPr>
      <w:rFonts w:ascii="Calibri" w:eastAsia="Times New Roman" w:hAnsi="Calibri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4739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739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739B9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39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739B9"/>
    <w:rPr>
      <w:rFonts w:ascii="Calibri" w:eastAsia="Calibri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59"/>
    <w:rsid w:val="00CC6C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80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0588D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semiHidden/>
    <w:unhideWhenUsed/>
    <w:rsid w:val="00805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8058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FC1D-700B-429C-A85B-4BBD8B12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Мазаева Оксана Михайловна</dc:creator>
  <cp:lastModifiedBy>ulyanovamg</cp:lastModifiedBy>
  <cp:revision>8</cp:revision>
  <cp:lastPrinted>2020-05-07T10:52:00Z</cp:lastPrinted>
  <dcterms:created xsi:type="dcterms:W3CDTF">2020-05-07T11:32:00Z</dcterms:created>
  <dcterms:modified xsi:type="dcterms:W3CDTF">2020-05-26T06:43:00Z</dcterms:modified>
</cp:coreProperties>
</file>