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5A" w:rsidRPr="00196D89" w:rsidRDefault="0064735A" w:rsidP="0064735A">
      <w:pPr>
        <w:ind w:left="6237"/>
        <w:rPr>
          <w:rFonts w:ascii="Times New Roman" w:hAnsi="Times New Roman"/>
          <w:sz w:val="28"/>
          <w:szCs w:val="28"/>
        </w:rPr>
      </w:pPr>
      <w:r w:rsidRPr="00196D89">
        <w:rPr>
          <w:rFonts w:ascii="Times New Roman" w:hAnsi="Times New Roman"/>
          <w:sz w:val="28"/>
          <w:szCs w:val="28"/>
        </w:rPr>
        <w:t>УТВЕРЖДЕН</w:t>
      </w:r>
    </w:p>
    <w:p w:rsidR="0064735A" w:rsidRPr="00196D89" w:rsidRDefault="0064735A" w:rsidP="0064735A">
      <w:pPr>
        <w:ind w:left="5103"/>
        <w:jc w:val="center"/>
        <w:rPr>
          <w:rFonts w:ascii="Times New Roman" w:hAnsi="Times New Roman"/>
          <w:sz w:val="28"/>
          <w:szCs w:val="28"/>
        </w:rPr>
      </w:pPr>
      <w:r w:rsidRPr="00196D89">
        <w:rPr>
          <w:rFonts w:ascii="Times New Roman" w:hAnsi="Times New Roman"/>
          <w:sz w:val="28"/>
          <w:szCs w:val="28"/>
        </w:rPr>
        <w:t>распоряжением Правительства</w:t>
      </w:r>
    </w:p>
    <w:p w:rsidR="0064735A" w:rsidRDefault="0064735A" w:rsidP="0064735A">
      <w:pPr>
        <w:ind w:left="5103"/>
        <w:jc w:val="center"/>
        <w:rPr>
          <w:rFonts w:ascii="Times New Roman" w:hAnsi="Times New Roman"/>
          <w:sz w:val="28"/>
          <w:szCs w:val="28"/>
        </w:rPr>
      </w:pPr>
      <w:r w:rsidRPr="00196D89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:rsidR="0064735A" w:rsidRDefault="0099758F" w:rsidP="0064735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от 4 июля 2019 г. № 325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-рп</w:t>
      </w:r>
    </w:p>
    <w:bookmarkEnd w:id="0"/>
    <w:p w:rsidR="0064735A" w:rsidRDefault="0064735A" w:rsidP="006473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735A" w:rsidRPr="00196D89" w:rsidRDefault="0064735A" w:rsidP="006473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Комплекс мер </w:t>
      </w:r>
      <w:r w:rsidR="00EF2E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«дорожная карта»</w:t>
      </w:r>
      <w:r w:rsidR="00EF2EB2">
        <w:rPr>
          <w:rFonts w:ascii="Times New Roman" w:hAnsi="Times New Roman"/>
          <w:b/>
          <w:sz w:val="28"/>
          <w:szCs w:val="28"/>
        </w:rPr>
        <w:t>)</w:t>
      </w:r>
      <w:r w:rsidRPr="00196D89">
        <w:rPr>
          <w:rFonts w:ascii="Times New Roman" w:hAnsi="Times New Roman"/>
          <w:b/>
          <w:sz w:val="28"/>
          <w:szCs w:val="28"/>
        </w:rPr>
        <w:t xml:space="preserve"> </w:t>
      </w:r>
      <w:r w:rsidRPr="00196D89">
        <w:rPr>
          <w:rFonts w:ascii="Times New Roman" w:hAnsi="Times New Roman"/>
          <w:b/>
          <w:sz w:val="28"/>
          <w:szCs w:val="28"/>
        </w:rPr>
        <w:br/>
        <w:t xml:space="preserve">по внедрению целевой модели развития региональной системы дополнительного образования детей </w:t>
      </w:r>
    </w:p>
    <w:p w:rsidR="0064735A" w:rsidRPr="006946BD" w:rsidRDefault="0064735A" w:rsidP="0064735A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1"/>
        <w:tblW w:w="9543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63"/>
        <w:gridCol w:w="2268"/>
        <w:gridCol w:w="1843"/>
      </w:tblGrid>
      <w:tr w:rsidR="0064735A" w:rsidRPr="0058621A" w:rsidTr="001D6B0E">
        <w:trPr>
          <w:trHeight w:val="170"/>
          <w:tblHeader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типов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дизайн-проект</w:t>
            </w:r>
            <w:r>
              <w:rPr>
                <w:rFonts w:ascii="Times New Roman" w:hAnsi="Times New Roman"/>
                <w:sz w:val="24"/>
                <w:szCs w:val="24"/>
              </w:rPr>
              <w:t>а и зонирования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регионального модельного центра Кабардино-Балкарской Республики (далее-РМЦ КБР, РМЦ)</w:t>
            </w:r>
          </w:p>
        </w:tc>
        <w:tc>
          <w:tcPr>
            <w:tcW w:w="2063" w:type="dxa"/>
          </w:tcPr>
          <w:p w:rsidR="0064735A" w:rsidRPr="00CD16D4" w:rsidRDefault="00EF2EB2" w:rsidP="00EF2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Минпросвещения КБР 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30 октября 2019 года</w:t>
            </w:r>
            <w:r w:rsidRPr="0058621A">
              <w:rPr>
                <w:rStyle w:val="a6"/>
                <w:rFonts w:ascii="Times New Roman" w:hAnsi="Times New Roma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4735A" w:rsidRPr="0058621A" w:rsidRDefault="0064735A" w:rsidP="00EF2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должностного лица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в составе регионального ведомственного проектного офиса, ответственно</w:t>
            </w:r>
            <w:r w:rsidR="00EF2EB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за внедрение целевой модели развития региональной системы дополнительного образования детей</w:t>
            </w:r>
          </w:p>
        </w:tc>
        <w:tc>
          <w:tcPr>
            <w:tcW w:w="2063" w:type="dxa"/>
          </w:tcPr>
          <w:p w:rsidR="0064735A" w:rsidRPr="0058621A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ноября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br/>
              <w:t>2019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Заключе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дополнительного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по реализации регионального проекта «Успех каждого ребенка»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  <w:tc>
          <w:tcPr>
            <w:tcW w:w="2063" w:type="dxa"/>
          </w:tcPr>
          <w:p w:rsidR="0064735A" w:rsidRPr="0058621A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64735A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</w:t>
            </w:r>
            <w:r w:rsidR="00EF2EB2">
              <w:rPr>
                <w:rFonts w:ascii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ополнительн</w:t>
            </w:r>
            <w:r w:rsidR="00EF2EB2">
              <w:rPr>
                <w:rFonts w:ascii="Times New Roman" w:hAnsi="Times New Roman"/>
                <w:sz w:val="24"/>
                <w:szCs w:val="24"/>
              </w:rPr>
              <w:t>ого соглашения</w:t>
            </w:r>
          </w:p>
        </w:tc>
        <w:tc>
          <w:tcPr>
            <w:tcW w:w="1843" w:type="dxa"/>
          </w:tcPr>
          <w:p w:rsidR="0064735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5 февраля  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финансово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соглашения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 </w:t>
            </w:r>
          </w:p>
        </w:tc>
        <w:tc>
          <w:tcPr>
            <w:tcW w:w="2063" w:type="dxa"/>
          </w:tcPr>
          <w:p w:rsidR="0064735A" w:rsidRPr="0058621A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Минпросвещения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соглашения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февраля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>2020 года</w:t>
            </w:r>
            <w:r w:rsidRPr="0058621A">
              <w:rPr>
                <w:rStyle w:val="a6"/>
                <w:rFonts w:ascii="Times New Roman" w:hAnsi="Times New Roman"/>
                <w:sz w:val="24"/>
                <w:szCs w:val="24"/>
              </w:rPr>
              <w:footnoteReference w:customMarkFollows="1" w:id="2"/>
              <w:sym w:font="Symbol" w:char="F02A"/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о внедрении модели персонифицированного финансирования в </w:t>
            </w:r>
            <w:r>
              <w:rPr>
                <w:rFonts w:ascii="Times New Roman" w:hAnsi="Times New Roman"/>
                <w:sz w:val="24"/>
                <w:szCs w:val="24"/>
              </w:rPr>
              <w:t>КБР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br/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sz w:val="24"/>
                <w:szCs w:val="24"/>
              </w:rPr>
              <w:t xml:space="preserve"> 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об объёмах средств операционных расходов на функционирование РМЦ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письма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br/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sz w:val="24"/>
                <w:szCs w:val="24"/>
              </w:rPr>
              <w:t xml:space="preserve"> 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медиаплан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информационного сопровождения внедрения целевой модели развития региональной системы дополнительного образования детей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br/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sz w:val="24"/>
                <w:szCs w:val="24"/>
              </w:rPr>
              <w:t xml:space="preserve"> 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и нормативно</w:t>
            </w:r>
            <w:r>
              <w:rPr>
                <w:rFonts w:ascii="Times New Roman" w:hAnsi="Times New Roman"/>
                <w:sz w:val="24"/>
                <w:szCs w:val="24"/>
              </w:rPr>
              <w:t>е закрепление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статус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муниципальных опорных центров в каждом муниципальном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районе, городском округе 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местных а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дминистраций муниципальных районов и городских округов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br/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(профмастерства) сотрудников и педагогов РМЦ 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опорных центров (далее - МОЦ)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, сотрудников и педагогических работников ведущих организаций дополнительного образования детей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Удостоверени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о повышении квалификации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Согласно отдельному графику </w:t>
            </w:r>
            <w:r w:rsidRPr="00CD16D4">
              <w:rPr>
                <w:rFonts w:ascii="Times New Roman" w:hAnsi="Times New Roman"/>
              </w:rPr>
              <w:t xml:space="preserve">ведомственного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проектного офиса нацпроекта </w:t>
            </w:r>
            <w:r w:rsidRPr="00CD16D4">
              <w:rPr>
                <w:rFonts w:ascii="Times New Roman" w:hAnsi="Times New Roman"/>
                <w:sz w:val="18"/>
                <w:szCs w:val="18"/>
              </w:rPr>
              <w:t>«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Pr="00CD16D4">
              <w:rPr>
                <w:rFonts w:ascii="Times New Roman" w:hAnsi="Times New Roman"/>
                <w:sz w:val="18"/>
                <w:szCs w:val="18"/>
              </w:rPr>
              <w:t>»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, далее ежегодно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примерной сметы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расходования средств на реализацию мероприятий по внедрению целевой модели развития региональной системы дополнительного образования детей</w:t>
            </w:r>
          </w:p>
        </w:tc>
        <w:tc>
          <w:tcPr>
            <w:tcW w:w="206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едомственный проектный офис нацпроекта «Образование»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sz w:val="24"/>
                <w:szCs w:val="24"/>
              </w:rPr>
              <w:t xml:space="preserve"> </w:t>
            </w:r>
          </w:p>
        </w:tc>
      </w:tr>
      <w:tr w:rsidR="00EF2EB2" w:rsidRPr="0058621A" w:rsidTr="001D6B0E">
        <w:trPr>
          <w:trHeight w:val="170"/>
        </w:trPr>
        <w:tc>
          <w:tcPr>
            <w:tcW w:w="534" w:type="dxa"/>
          </w:tcPr>
          <w:p w:rsidR="00EF2EB2" w:rsidRPr="0058621A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F2EB2" w:rsidRPr="0058621A" w:rsidRDefault="00EF2EB2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организационны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, в том числе информационно-разъяснительн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кампани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в целях внедрения системы персонифицированного финансирования дополнительного образования детей</w:t>
            </w:r>
          </w:p>
        </w:tc>
        <w:tc>
          <w:tcPr>
            <w:tcW w:w="2063" w:type="dxa"/>
          </w:tcPr>
          <w:p w:rsidR="00EF2EB2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EF2EB2" w:rsidRPr="0058621A" w:rsidRDefault="00EF2EB2" w:rsidP="00DE1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2EB2" w:rsidRPr="0058621A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  <w:p w:rsidR="00EF2EB2" w:rsidRPr="0058621A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Style w:val="a6"/>
                <w:rFonts w:ascii="Times New Roman" w:hAnsi="Times New Roman"/>
                <w:sz w:val="24"/>
                <w:szCs w:val="24"/>
              </w:rPr>
              <w:footnoteReference w:customMarkFollows="1" w:id="3"/>
              <w:sym w:font="Symbol" w:char="F02A"/>
            </w:r>
            <w:r w:rsidRPr="0058621A">
              <w:rPr>
                <w:sz w:val="24"/>
                <w:szCs w:val="24"/>
              </w:rPr>
              <w:t xml:space="preserve">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далее ежегодная актуализация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Завершение комплектования штатных расписаний РМЦ и МОЦ</w:t>
            </w:r>
          </w:p>
        </w:tc>
        <w:tc>
          <w:tcPr>
            <w:tcW w:w="206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едомственный проектный офис нацпроекта «Образование»</w:t>
            </w:r>
            <w:r>
              <w:rPr>
                <w:rFonts w:ascii="Times New Roman" w:hAnsi="Times New Roman"/>
                <w:sz w:val="24"/>
                <w:szCs w:val="24"/>
              </w:rPr>
              <w:t>, местные администрации муниципальных районов и городских округов</w:t>
            </w:r>
          </w:p>
        </w:tc>
        <w:tc>
          <w:tcPr>
            <w:tcW w:w="2268" w:type="dxa"/>
          </w:tcPr>
          <w:p w:rsidR="00EF2EB2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735A" w:rsidRPr="0058621A" w:rsidRDefault="0064735A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EF2EB2">
              <w:rPr>
                <w:rFonts w:ascii="Times New Roman" w:hAnsi="Times New Roman"/>
                <w:sz w:val="24"/>
                <w:szCs w:val="24"/>
              </w:rPr>
              <w:t>й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местных администраций муниципальных районов и городских округов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rFonts w:ascii="Times New Roman" w:hAnsi="Times New Roman"/>
                <w:sz w:val="24"/>
                <w:szCs w:val="24"/>
              </w:rPr>
              <w:br/>
              <w:t xml:space="preserve">далее </w:t>
            </w:r>
            <w:r w:rsidRPr="00CD16D4">
              <w:rPr>
                <w:rFonts w:ascii="Times New Roman" w:hAnsi="Times New Roman"/>
              </w:rPr>
              <w:t>систематическое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обновление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 реализации комплекса мер «дорожной карты»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по внедрению целевой модели развития региональной системы дополнительного образования детей</w:t>
            </w:r>
          </w:p>
        </w:tc>
        <w:tc>
          <w:tcPr>
            <w:tcW w:w="206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едомственный проектный офис нацпроекта «Образование»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информационно-аналитической  справки</w:t>
            </w:r>
            <w:r w:rsidR="00647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согласно форме, утверждённой ведомственным проектным офисом нацпроекта «Образование»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sz w:val="24"/>
                <w:szCs w:val="24"/>
              </w:rPr>
              <w:t xml:space="preserve">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далее ежегодно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Внедр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общедоступн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навигатор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дополнительного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 КБР</w:t>
            </w:r>
          </w:p>
        </w:tc>
        <w:tc>
          <w:tcPr>
            <w:tcW w:w="2268" w:type="dxa"/>
          </w:tcPr>
          <w:p w:rsidR="0064735A" w:rsidRDefault="00EF2EB2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о вводе в эксплуатацию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регионального общедоступного навигатора дополнительного образования детей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сентября 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sz w:val="24"/>
                <w:szCs w:val="24"/>
              </w:rPr>
              <w:t xml:space="preserve"> 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Внедрен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модели реализации дополнительных общеобразовательных программ в сетевой форме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Style w:val="a6"/>
                <w:rFonts w:ascii="Times New Roman" w:hAnsi="Times New Roman"/>
                <w:sz w:val="24"/>
                <w:szCs w:val="24"/>
              </w:rPr>
              <w:footnoteReference w:customMarkFollows="1" w:id="4"/>
              <w:sym w:font="Symbol" w:char="F02A"/>
            </w:r>
            <w:r w:rsidRPr="0058621A">
              <w:rPr>
                <w:sz w:val="24"/>
                <w:szCs w:val="24"/>
              </w:rPr>
              <w:t xml:space="preserve"> 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Внедрен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 xml:space="preserve"> модели выравнивания доступности предоставления дополнительного образования детей с учётом региональных особенностей, соответствующе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58621A">
              <w:rPr>
                <w:rFonts w:ascii="Times New Roman" w:hAnsi="Times New Roman"/>
                <w:sz w:val="24"/>
                <w:szCs w:val="24"/>
              </w:rPr>
              <w:t>запросам, уровню подготовки и способностям детей с различными образовательными потребностями и возможностями (в том числе одарённых детей, детей из сельской местности и детей, находящихся в трудной жизненной ситуации)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8621A">
              <w:rPr>
                <w:sz w:val="24"/>
                <w:szCs w:val="24"/>
              </w:rPr>
              <w:t xml:space="preserve"> </w:t>
            </w:r>
          </w:p>
        </w:tc>
      </w:tr>
      <w:tr w:rsidR="0064735A" w:rsidRPr="0058621A" w:rsidTr="001D6B0E">
        <w:trPr>
          <w:trHeight w:val="170"/>
        </w:trPr>
        <w:tc>
          <w:tcPr>
            <w:tcW w:w="534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64735A" w:rsidRPr="0058621A" w:rsidRDefault="0064735A" w:rsidP="001D6B0E">
            <w:pPr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Презентация деятельности РМЦ и МОЦ по внедрению целевой модели развития региональной системы дополнительного образования детей</w:t>
            </w:r>
          </w:p>
        </w:tc>
        <w:tc>
          <w:tcPr>
            <w:tcW w:w="2063" w:type="dxa"/>
          </w:tcPr>
          <w:p w:rsidR="0064735A" w:rsidRDefault="00EF2EB2" w:rsidP="001D6B0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Минпросвещения КБР</w:t>
            </w:r>
          </w:p>
        </w:tc>
        <w:tc>
          <w:tcPr>
            <w:tcW w:w="2268" w:type="dxa"/>
          </w:tcPr>
          <w:p w:rsidR="0064735A" w:rsidRPr="0058621A" w:rsidRDefault="00EF2EB2" w:rsidP="00EF2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аналитической</w:t>
            </w:r>
            <w:r w:rsidR="0064735A">
              <w:rPr>
                <w:rFonts w:ascii="Times New Roman" w:hAnsi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4735A" w:rsidRPr="0058621A">
              <w:rPr>
                <w:rFonts w:ascii="Times New Roman" w:hAnsi="Times New Roman"/>
                <w:sz w:val="24"/>
                <w:szCs w:val="24"/>
              </w:rPr>
              <w:t xml:space="preserve"> о деятельности РМЦ и МОЦ по внедрению целевой модели развития региональной системы дополнительного образования детей</w:t>
            </w:r>
          </w:p>
        </w:tc>
        <w:tc>
          <w:tcPr>
            <w:tcW w:w="1843" w:type="dxa"/>
          </w:tcPr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 xml:space="preserve">15 декабря </w:t>
            </w:r>
          </w:p>
          <w:p w:rsidR="0064735A" w:rsidRPr="0058621A" w:rsidRDefault="0064735A" w:rsidP="001D6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21A">
              <w:rPr>
                <w:rFonts w:ascii="Times New Roman" w:hAnsi="Times New Roman"/>
                <w:sz w:val="24"/>
                <w:szCs w:val="24"/>
              </w:rPr>
              <w:t>2020 года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* </w:t>
            </w:r>
            <w:r w:rsidRPr="0058621A">
              <w:rPr>
                <w:rFonts w:ascii="Times New Roman" w:hAnsi="Times New Roman"/>
                <w:sz w:val="24"/>
                <w:szCs w:val="24"/>
                <w:vertAlign w:val="superscript"/>
              </w:rPr>
              <w:br/>
            </w:r>
            <w:r w:rsidRPr="0058621A">
              <w:rPr>
                <w:rFonts w:ascii="Times New Roman" w:hAnsi="Times New Roman"/>
                <w:sz w:val="24"/>
                <w:szCs w:val="24"/>
              </w:rPr>
              <w:t>далее ежегодно</w:t>
            </w:r>
          </w:p>
        </w:tc>
      </w:tr>
    </w:tbl>
    <w:p w:rsidR="00AB4E01" w:rsidRDefault="00AB4E01" w:rsidP="0064735A">
      <w:pPr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4735A" w:rsidRPr="00EF2EB2" w:rsidRDefault="0064735A" w:rsidP="00EF2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2EB2">
        <w:rPr>
          <w:rFonts w:ascii="Times New Roman" w:hAnsi="Times New Roman"/>
          <w:sz w:val="28"/>
          <w:szCs w:val="28"/>
        </w:rPr>
        <w:t xml:space="preserve">Примечание: поручения, касающиеся проектного офиса национального проекта «Образование», местных администраций муниципальных районов и городских </w:t>
      </w:r>
      <w:r w:rsidR="00EF2EB2">
        <w:rPr>
          <w:rFonts w:ascii="Times New Roman" w:hAnsi="Times New Roman"/>
          <w:sz w:val="28"/>
          <w:szCs w:val="28"/>
        </w:rPr>
        <w:t>округов</w:t>
      </w:r>
      <w:r w:rsidRPr="00EF2EB2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sectPr w:rsidR="0064735A" w:rsidRPr="00EF2EB2" w:rsidSect="0064735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9F" w:rsidRDefault="005B789F" w:rsidP="0064735A">
      <w:r>
        <w:separator/>
      </w:r>
    </w:p>
  </w:endnote>
  <w:endnote w:type="continuationSeparator" w:id="0">
    <w:p w:rsidR="005B789F" w:rsidRDefault="005B789F" w:rsidP="0064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9F" w:rsidRDefault="005B789F" w:rsidP="0064735A">
      <w:r>
        <w:separator/>
      </w:r>
    </w:p>
  </w:footnote>
  <w:footnote w:type="continuationSeparator" w:id="0">
    <w:p w:rsidR="005B789F" w:rsidRDefault="005B789F" w:rsidP="0064735A">
      <w:r>
        <w:continuationSeparator/>
      </w:r>
    </w:p>
  </w:footnote>
  <w:footnote w:id="1">
    <w:p w:rsidR="0064735A" w:rsidRDefault="0064735A" w:rsidP="0064735A">
      <w:pPr>
        <w:pStyle w:val="a4"/>
      </w:pPr>
      <w:r w:rsidRPr="00F51430">
        <w:rPr>
          <w:rStyle w:val="a6"/>
        </w:rPr>
        <w:sym w:font="Symbol" w:char="F02A"/>
      </w:r>
      <w:r>
        <w:t xml:space="preserve"> Срок исполнения будет уточняться по результатам конкурсного отбора</w:t>
      </w:r>
    </w:p>
  </w:footnote>
  <w:footnote w:id="2">
    <w:p w:rsidR="0064735A" w:rsidRDefault="0064735A" w:rsidP="0064735A">
      <w:pPr>
        <w:pStyle w:val="a4"/>
      </w:pPr>
      <w:r w:rsidRPr="00F51430">
        <w:rPr>
          <w:rStyle w:val="a6"/>
        </w:rPr>
        <w:sym w:font="Symbol" w:char="F02A"/>
      </w:r>
      <w:r>
        <w:t xml:space="preserve"> Срок исполнения будет уточняться по результатам конкурсного отбора</w:t>
      </w:r>
    </w:p>
  </w:footnote>
  <w:footnote w:id="3">
    <w:p w:rsidR="00EF2EB2" w:rsidRDefault="00EF2EB2" w:rsidP="0064735A">
      <w:pPr>
        <w:pStyle w:val="a4"/>
      </w:pPr>
      <w:r w:rsidRPr="00F51430">
        <w:rPr>
          <w:rStyle w:val="a6"/>
        </w:rPr>
        <w:sym w:font="Symbol" w:char="F02A"/>
      </w:r>
      <w:r>
        <w:t xml:space="preserve"> Срок исполнения будет уточняться по результатам конкурсного отбора</w:t>
      </w:r>
    </w:p>
  </w:footnote>
  <w:footnote w:id="4">
    <w:p w:rsidR="0064735A" w:rsidRDefault="0064735A" w:rsidP="0064735A">
      <w:pPr>
        <w:pStyle w:val="a4"/>
      </w:pPr>
      <w:r w:rsidRPr="00F51430">
        <w:rPr>
          <w:rStyle w:val="a6"/>
        </w:rPr>
        <w:sym w:font="Symbol" w:char="F02A"/>
      </w:r>
      <w:r>
        <w:t xml:space="preserve"> Срок исполнения будет уточняться по результатам конкурсного отбора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646974"/>
      <w:docPartObj>
        <w:docPartGallery w:val="Page Numbers (Top of Page)"/>
        <w:docPartUnique/>
      </w:docPartObj>
    </w:sdtPr>
    <w:sdtEndPr/>
    <w:sdtContent>
      <w:p w:rsidR="0064735A" w:rsidRDefault="006473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58F">
          <w:rPr>
            <w:noProof/>
          </w:rPr>
          <w:t>3</w:t>
        </w:r>
        <w:r>
          <w:fldChar w:fldCharType="end"/>
        </w:r>
      </w:p>
    </w:sdtContent>
  </w:sdt>
  <w:p w:rsidR="0064735A" w:rsidRDefault="0064735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5A"/>
    <w:rsid w:val="005B789F"/>
    <w:rsid w:val="0064735A"/>
    <w:rsid w:val="0099758F"/>
    <w:rsid w:val="00AB4E01"/>
    <w:rsid w:val="00E5691D"/>
    <w:rsid w:val="00E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A7B8-728D-46F4-BD89-C0191A1F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47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4735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4735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4735A"/>
    <w:rPr>
      <w:vertAlign w:val="superscript"/>
    </w:rPr>
  </w:style>
  <w:style w:type="table" w:styleId="a3">
    <w:name w:val="Table Grid"/>
    <w:basedOn w:val="a1"/>
    <w:uiPriority w:val="59"/>
    <w:rsid w:val="00647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73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735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473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735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975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75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Рая Теунова</cp:lastModifiedBy>
  <cp:revision>5</cp:revision>
  <cp:lastPrinted>2019-07-04T16:06:00Z</cp:lastPrinted>
  <dcterms:created xsi:type="dcterms:W3CDTF">2019-07-03T07:33:00Z</dcterms:created>
  <dcterms:modified xsi:type="dcterms:W3CDTF">2019-07-04T16:07:00Z</dcterms:modified>
</cp:coreProperties>
</file>