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CA" w:rsidRDefault="003D1ECA" w:rsidP="003D1ECA">
      <w:pPr>
        <w:pStyle w:val="a4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 xml:space="preserve">                  </w:t>
      </w:r>
      <w:r w:rsidRPr="003D1ECA">
        <w:rPr>
          <w:b/>
          <w:color w:val="000000"/>
          <w:sz w:val="32"/>
          <w:szCs w:val="32"/>
          <w:lang w:eastAsia="ru-RU"/>
        </w:rPr>
        <w:t xml:space="preserve">Приказ Министерства образования и науки Российской </w:t>
      </w:r>
      <w:r>
        <w:rPr>
          <w:b/>
          <w:color w:val="000000"/>
          <w:sz w:val="32"/>
          <w:szCs w:val="32"/>
          <w:lang w:eastAsia="ru-RU"/>
        </w:rPr>
        <w:t xml:space="preserve">                     </w:t>
      </w:r>
    </w:p>
    <w:p w:rsidR="003D1ECA" w:rsidRPr="003D1ECA" w:rsidRDefault="003D1ECA" w:rsidP="003D1ECA">
      <w:pPr>
        <w:pStyle w:val="a4"/>
        <w:rPr>
          <w:color w:val="000000"/>
          <w:sz w:val="20"/>
          <w:szCs w:val="20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 xml:space="preserve">            </w:t>
      </w:r>
      <w:bookmarkStart w:id="0" w:name="_GoBack"/>
      <w:bookmarkEnd w:id="0"/>
      <w:r w:rsidRPr="003D1ECA">
        <w:rPr>
          <w:b/>
          <w:color w:val="000000"/>
          <w:sz w:val="32"/>
          <w:szCs w:val="32"/>
          <w:lang w:eastAsia="ru-RU"/>
        </w:rPr>
        <w:t>Федерации (</w:t>
      </w:r>
      <w:proofErr w:type="spellStart"/>
      <w:r w:rsidRPr="003D1ECA">
        <w:rPr>
          <w:b/>
          <w:color w:val="000000"/>
          <w:sz w:val="32"/>
          <w:szCs w:val="32"/>
          <w:lang w:eastAsia="ru-RU"/>
        </w:rPr>
        <w:t>Минобрнауки</w:t>
      </w:r>
      <w:proofErr w:type="spellEnd"/>
      <w:r w:rsidRPr="003D1ECA">
        <w:rPr>
          <w:b/>
          <w:color w:val="000000"/>
          <w:sz w:val="32"/>
          <w:szCs w:val="32"/>
          <w:lang w:eastAsia="ru-RU"/>
        </w:rPr>
        <w:t xml:space="preserve"> России) от 1 июля 2013 г. N 499 г. Москва</w:t>
      </w:r>
      <w:r w:rsidRPr="003D1ECA">
        <w:rPr>
          <w:b/>
          <w:color w:val="000000"/>
          <w:sz w:val="32"/>
          <w:szCs w:val="32"/>
          <w:lang w:eastAsia="ru-RU"/>
        </w:rPr>
        <w:br/>
      </w:r>
      <w:r w:rsidRPr="003D1ECA">
        <w:rPr>
          <w:b/>
          <w:color w:val="000000"/>
          <w:sz w:val="32"/>
          <w:szCs w:val="32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t>Зарегистрирован в Минюсте РФ 20 августа 2013 г.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Регистрационный N 29444</w:t>
      </w:r>
      <w:proofErr w:type="gramStart"/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В</w:t>
      </w:r>
      <w:proofErr w:type="gramEnd"/>
      <w:r w:rsidRPr="003D1ECA">
        <w:rPr>
          <w:color w:val="000000"/>
          <w:sz w:val="20"/>
          <w:szCs w:val="20"/>
          <w:lang w:eastAsia="ru-RU"/>
        </w:rPr>
        <w:t xml:space="preserve">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 w:rsidRPr="003D1ECA">
        <w:rPr>
          <w:color w:val="000000"/>
          <w:sz w:val="20"/>
          <w:szCs w:val="20"/>
          <w:lang w:eastAsia="ru-RU"/>
        </w:rPr>
        <w:t>2013, N 19, ст. 2326) приказываю: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1.</w:t>
      </w:r>
      <w:proofErr w:type="gramEnd"/>
      <w:r w:rsidRPr="003D1ECA">
        <w:rPr>
          <w:color w:val="000000"/>
          <w:sz w:val="20"/>
          <w:szCs w:val="20"/>
          <w:lang w:eastAsia="ru-RU"/>
        </w:rPr>
        <w:t xml:space="preserve"> Утвердить прилагаемый Порядок организации и осуществления образовательной деятельности по дополнительным профессиональным программам.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2. Настоящий приказ вступает в силу с 1 сентября 2013 года.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Министр Д. Ливанов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Порядок организации и осуществления образовательной деятельности по дополнительным профессиональным программам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1. Порядок организации и осуществления образовательной деятельности по дополнительным профессиональным программам (далее - Порядок) устанавливает правила организации и осуществления образовательной деятельности по дополнительным профессиональным программам организациями, осуществляющими образовательную деятельность.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2. Настоящий порядок является обязательным для организаций дополнительного профессионального образования; образовательных организаций высшего образования, профессиональных образовательных организаций, организаций, осуществляющих обучение (научные организации или иные юридические лица) (далее совместно - организация).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3. К освоению дополнительных профессиональных программ допускаются: лица, имеющие среднее профессиональное и (или) высшее образование; лица, получающие среднее профессиональное и (или) высшее образование</w:t>
      </w:r>
      <w:proofErr w:type="gramStart"/>
      <w:r w:rsidRPr="003D1ECA">
        <w:rPr>
          <w:color w:val="000000"/>
          <w:sz w:val="20"/>
          <w:szCs w:val="20"/>
          <w:lang w:eastAsia="ru-RU"/>
        </w:rPr>
        <w:t>1</w:t>
      </w:r>
      <w:proofErr w:type="gramEnd"/>
      <w:r w:rsidRPr="003D1ECA">
        <w:rPr>
          <w:color w:val="000000"/>
          <w:sz w:val="20"/>
          <w:szCs w:val="20"/>
          <w:lang w:eastAsia="ru-RU"/>
        </w:rPr>
        <w:t>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 xml:space="preserve">4. Организация осуществляет </w:t>
      </w:r>
      <w:proofErr w:type="gramStart"/>
      <w:r w:rsidRPr="003D1ECA">
        <w:rPr>
          <w:color w:val="000000"/>
          <w:sz w:val="20"/>
          <w:szCs w:val="20"/>
          <w:lang w:eastAsia="ru-RU"/>
        </w:rPr>
        <w:t>обучение</w:t>
      </w:r>
      <w:proofErr w:type="gramEnd"/>
      <w:r w:rsidRPr="003D1ECA">
        <w:rPr>
          <w:color w:val="000000"/>
          <w:sz w:val="20"/>
          <w:szCs w:val="20"/>
          <w:lang w:eastAsia="ru-RU"/>
        </w:rPr>
        <w:t xml:space="preserve"> по дополнительной профессиональной программе на основе договора об образовании, заключаемого со слушателем и (или) с физическим или юридическим лицом, обязующимся оплатить обучение лица, зачисляемого на обучение.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5. Содержание дополнительного профессионального образования определяется образовательной программой, разработанной и утвержденной организацией, если иное не установлено Федеральным законом от 29 декабря 2012 г. N 273-ФЗ "Об образовании в Российской Федерации"2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образование3.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6. Дополнительное профессиональное образование 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переподготовки)4.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квалификации5.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Реализация программы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</w:t>
      </w:r>
      <w:proofErr w:type="gramStart"/>
      <w:r w:rsidRPr="003D1ECA">
        <w:rPr>
          <w:color w:val="000000"/>
          <w:sz w:val="20"/>
          <w:szCs w:val="20"/>
          <w:lang w:eastAsia="ru-RU"/>
        </w:rPr>
        <w:t>6</w:t>
      </w:r>
      <w:proofErr w:type="gramEnd"/>
      <w:r w:rsidRPr="003D1ECA">
        <w:rPr>
          <w:color w:val="000000"/>
          <w:sz w:val="20"/>
          <w:szCs w:val="20"/>
          <w:lang w:eastAsia="ru-RU"/>
        </w:rPr>
        <w:t>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В структуре программы профессиональной переподготовки должны быть представлены: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характеристика новой квалификации и связанных с ней видов профессиональной деятельности, трудовых функций и (или) уровней квалификации;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7. 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 xml:space="preserve">8. Содержание реализуемой дополнительной профессиональной программы должно учитывать профессиональные стандарты, </w:t>
      </w:r>
      <w:r w:rsidRPr="003D1ECA">
        <w:rPr>
          <w:color w:val="000000"/>
          <w:sz w:val="20"/>
          <w:szCs w:val="20"/>
          <w:lang w:eastAsia="ru-RU"/>
        </w:rPr>
        <w:lastRenderedPageBreak/>
        <w:t>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</w:t>
      </w:r>
      <w:proofErr w:type="gramStart"/>
      <w:r w:rsidRPr="003D1ECA">
        <w:rPr>
          <w:color w:val="000000"/>
          <w:sz w:val="20"/>
          <w:szCs w:val="20"/>
          <w:lang w:eastAsia="ru-RU"/>
        </w:rPr>
        <w:t>7</w:t>
      </w:r>
      <w:proofErr w:type="gramEnd"/>
      <w:r w:rsidRPr="003D1ECA">
        <w:rPr>
          <w:color w:val="000000"/>
          <w:sz w:val="20"/>
          <w:szCs w:val="20"/>
          <w:lang w:eastAsia="ru-RU"/>
        </w:rPr>
        <w:t>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9. Для определения структуры дополнительной профессиональной программы и трудоемкости ее освоения может применяться система зачетных единиц. Количество зачетных единиц по дополнительной профессиональной программе устанавливается организацией8.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Структура дополнительной профессиональной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 и иные компоненты</w:t>
      </w:r>
      <w:proofErr w:type="gramStart"/>
      <w:r w:rsidRPr="003D1ECA">
        <w:rPr>
          <w:color w:val="000000"/>
          <w:sz w:val="20"/>
          <w:szCs w:val="20"/>
          <w:lang w:eastAsia="ru-RU"/>
        </w:rPr>
        <w:t>9</w:t>
      </w:r>
      <w:proofErr w:type="gramEnd"/>
      <w:r w:rsidRPr="003D1ECA">
        <w:rPr>
          <w:color w:val="000000"/>
          <w:sz w:val="20"/>
          <w:szCs w:val="20"/>
          <w:lang w:eastAsia="ru-RU"/>
        </w:rPr>
        <w:t>. Учебный план дополнительной профессиональной программы определяет перечень, трудоемкость, последовательность и распределение учебных предметов, курсов, дисциплин (модулей), иных видов учебной деятельности обучающихся и формы аттестации.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10. Программа профессиональной переподготовки разрабатывается организацией на основании установленных квалификационных требований, профессиональных стандартов и требований соответствующих федеральных государственных образовательных стандартов среднего профессионального и (или) высшего образования к результатам освоения образовательных программ10.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 xml:space="preserve">11. </w:t>
      </w:r>
      <w:proofErr w:type="gramStart"/>
      <w:r w:rsidRPr="003D1ECA">
        <w:rPr>
          <w:color w:val="000000"/>
          <w:sz w:val="20"/>
          <w:szCs w:val="20"/>
          <w:lang w:eastAsia="ru-RU"/>
        </w:rPr>
        <w:t>Результаты обучения по программе профессиональной переподготовки, должны соответствовать результатам освоения основных профессиональных образовательных программ, а также направлены на приобретение новой квалификации, требующей изменение направленности (профиля) или специализации в рамках направления подготовки (специальности) полученного ранее профессионального образования, должны определяться на основе профессиональных компетенций соответствующих федеральных государственных образовательных стандартов, образовательных стандартов.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12.</w:t>
      </w:r>
      <w:proofErr w:type="gramEnd"/>
      <w:r w:rsidRPr="003D1ECA">
        <w:rPr>
          <w:color w:val="000000"/>
          <w:sz w:val="20"/>
          <w:szCs w:val="20"/>
          <w:lang w:eastAsia="ru-RU"/>
        </w:rPr>
        <w:t xml:space="preserve"> Формы обучения и сроки освоения дополнительной профессиональной программы определяются образовательной программой и (или) договором об образовании11. 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 повышения квалификации не может быть менее 16 часов, а срок освоения программ профессиональной переподготовки - менее 250 часов.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13. Дополнительная профессиональная программа может реализовываться полностью или частично в форме стажировки.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Стажировка 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приобретение практических навыков и умений для их эффективного использования при исполнении своих должностных обязанностей.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Содержание стажировки определяется организацией с учетом предложений организаций, направляющих специалистов на стажировку, содержания дополнительных профессиональных программ.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Сроки стажировки определяются организацией, самостоятельно исходя из целей обучения. Продолжительность стажировки согласовывается с руководителем организации, где она проводится.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</w:r>
      <w:proofErr w:type="gramStart"/>
      <w:r w:rsidRPr="003D1ECA">
        <w:rPr>
          <w:color w:val="000000"/>
          <w:sz w:val="20"/>
          <w:szCs w:val="20"/>
          <w:lang w:eastAsia="ru-RU"/>
        </w:rPr>
        <w:t>Стажировка носит индивидуальный или групповой характер и может предусматривать такие виды деятельности как:</w:t>
      </w:r>
      <w:r w:rsidRPr="003D1ECA">
        <w:rPr>
          <w:color w:val="000000"/>
          <w:sz w:val="20"/>
          <w:szCs w:val="20"/>
          <w:lang w:eastAsia="ru-RU"/>
        </w:rPr>
        <w:br/>
        <w:t>самостоятельную работу с учебными изданиями;</w:t>
      </w:r>
      <w:r w:rsidRPr="003D1ECA">
        <w:rPr>
          <w:color w:val="000000"/>
          <w:sz w:val="20"/>
          <w:szCs w:val="20"/>
          <w:lang w:eastAsia="ru-RU"/>
        </w:rPr>
        <w:br/>
        <w:t>приобретение профессиональных и организаторских навыков;</w:t>
      </w:r>
      <w:r w:rsidRPr="003D1ECA">
        <w:rPr>
          <w:color w:val="000000"/>
          <w:sz w:val="20"/>
          <w:szCs w:val="20"/>
          <w:lang w:eastAsia="ru-RU"/>
        </w:rPr>
        <w:br/>
        <w:t>изучение организации и технологии производства, работ;</w:t>
      </w:r>
      <w:r w:rsidRPr="003D1ECA">
        <w:rPr>
          <w:color w:val="000000"/>
          <w:sz w:val="20"/>
          <w:szCs w:val="20"/>
          <w:lang w:eastAsia="ru-RU"/>
        </w:rPr>
        <w:br/>
        <w:t>непосредственное участие в планировании работы организации;</w:t>
      </w:r>
      <w:r w:rsidRPr="003D1ECA">
        <w:rPr>
          <w:color w:val="000000"/>
          <w:sz w:val="20"/>
          <w:szCs w:val="20"/>
          <w:lang w:eastAsia="ru-RU"/>
        </w:rPr>
        <w:br/>
        <w:t>работу с технической, нормативной и другой документацией;</w:t>
      </w:r>
      <w:r w:rsidRPr="003D1ECA">
        <w:rPr>
          <w:color w:val="000000"/>
          <w:sz w:val="20"/>
          <w:szCs w:val="20"/>
          <w:lang w:eastAsia="ru-RU"/>
        </w:rPr>
        <w:br/>
        <w:t>выполнение функциональных обязанностей должностных лиц (в качестве временно исполняющего обязанности или дублера);</w:t>
      </w:r>
      <w:proofErr w:type="gramEnd"/>
      <w:r w:rsidRPr="003D1ECA">
        <w:rPr>
          <w:color w:val="000000"/>
          <w:sz w:val="20"/>
          <w:szCs w:val="20"/>
          <w:lang w:eastAsia="ru-RU"/>
        </w:rPr>
        <w:br/>
        <w:t>участие в совещаниях, деловых встречах.</w:t>
      </w:r>
      <w:r w:rsidRPr="003D1ECA">
        <w:rPr>
          <w:color w:val="000000"/>
          <w:sz w:val="20"/>
          <w:szCs w:val="20"/>
          <w:lang w:eastAsia="ru-RU"/>
        </w:rPr>
        <w:br/>
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 xml:space="preserve">14. </w:t>
      </w:r>
      <w:proofErr w:type="gramStart"/>
      <w:r w:rsidRPr="003D1ECA">
        <w:rPr>
          <w:color w:val="000000"/>
          <w:sz w:val="20"/>
          <w:szCs w:val="20"/>
          <w:lang w:eastAsia="ru-RU"/>
        </w:rPr>
        <w:t>При реализации дополнительных профессиональных программ организацией,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электронного обучения12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Обучение по индивидуальному учебному плану в пределах осваиваемой дополнительной профессиональной программы, осуществляется в порядке, установленном локальными нормативными актами организации13.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15.</w:t>
      </w:r>
      <w:proofErr w:type="gramEnd"/>
      <w:r w:rsidRPr="003D1ECA">
        <w:rPr>
          <w:color w:val="000000"/>
          <w:sz w:val="20"/>
          <w:szCs w:val="20"/>
          <w:lang w:eastAsia="ru-RU"/>
        </w:rPr>
        <w:t xml:space="preserve"> Дополнительные профессиональные программы реализуются образовательной организацией как самостоятельно, так и посредством сетевых форм их реализации14.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 xml:space="preserve">16. Образовательный процесс в организации может осуществляться в течение всего календарного года. Продолжительность </w:t>
      </w:r>
      <w:r w:rsidRPr="003D1ECA">
        <w:rPr>
          <w:color w:val="000000"/>
          <w:sz w:val="20"/>
          <w:szCs w:val="20"/>
          <w:lang w:eastAsia="ru-RU"/>
        </w:rPr>
        <w:lastRenderedPageBreak/>
        <w:t>учебного года определяется организацией.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 xml:space="preserve">17. </w:t>
      </w:r>
      <w:proofErr w:type="gramStart"/>
      <w:r w:rsidRPr="003D1ECA">
        <w:rPr>
          <w:color w:val="000000"/>
          <w:sz w:val="20"/>
          <w:szCs w:val="20"/>
          <w:lang w:eastAsia="ru-RU"/>
        </w:rPr>
        <w:t>Образовательная деятельность обучающихся предусматривает следующие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выездные занятия, консультации, выполнение аттестационной, дипломной, проектной работы и другие виды учебных занятий и учебных работ, определенные учебным планом.</w:t>
      </w:r>
      <w:proofErr w:type="gramEnd"/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Для всех видов аудиторных занятий академический час устанавливается продолжительностью 45 минут.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 xml:space="preserve">18. При освоении дополнительных профессиональных программ профессиональной переподготовки возможен зачет учебных предметов, курсов, дисциплин (модулей), освоенных в процессе предшествующего </w:t>
      </w:r>
      <w:proofErr w:type="gramStart"/>
      <w:r w:rsidRPr="003D1ECA">
        <w:rPr>
          <w:color w:val="000000"/>
          <w:sz w:val="20"/>
          <w:szCs w:val="20"/>
          <w:lang w:eastAsia="ru-RU"/>
        </w:rPr>
        <w:t>обучения</w:t>
      </w:r>
      <w:proofErr w:type="gramEnd"/>
      <w:r w:rsidRPr="003D1ECA">
        <w:rPr>
          <w:color w:val="000000"/>
          <w:sz w:val="20"/>
          <w:szCs w:val="20"/>
          <w:lang w:eastAsia="ru-RU"/>
        </w:rPr>
        <w:t xml:space="preserve"> по основным профессиональным образовательным программам и (или) дополнительным профессиональным программам, порядок которого определяется организацией самостоятельно.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19. Освоение дополнительных профессиональных образовательных программ завершается итоговой аттестацией обучающихся в форме, определяемой организацией самостоятельно.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 xml:space="preserve">Лицам, успешно освоившим соответствующую дополнительную профессиональную программу и прошедшим итоговую аттестацию, выдаются документы о квалификации: удостоверение о повышении квалификации и (или) диплом </w:t>
      </w:r>
      <w:proofErr w:type="gramStart"/>
      <w:r w:rsidRPr="003D1ECA">
        <w:rPr>
          <w:color w:val="000000"/>
          <w:sz w:val="20"/>
          <w:szCs w:val="20"/>
          <w:lang w:eastAsia="ru-RU"/>
        </w:rPr>
        <w:t>о</w:t>
      </w:r>
      <w:proofErr w:type="gramEnd"/>
      <w:r w:rsidRPr="003D1ECA">
        <w:rPr>
          <w:color w:val="000000"/>
          <w:sz w:val="20"/>
          <w:szCs w:val="20"/>
          <w:lang w:eastAsia="ru-RU"/>
        </w:rPr>
        <w:t xml:space="preserve"> профессиональной переподготовке15.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</w:r>
      <w:proofErr w:type="gramStart"/>
      <w:r w:rsidRPr="003D1ECA">
        <w:rPr>
          <w:color w:val="000000"/>
          <w:sz w:val="20"/>
          <w:szCs w:val="20"/>
          <w:lang w:eastAsia="ru-RU"/>
        </w:rPr>
        <w:t>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Федерации.</w:t>
      </w:r>
      <w:proofErr w:type="gramEnd"/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 xml:space="preserve">Лицам, не прошедшим итоговой аттестации или получившим на итоговой аттестации неудовлетворительные результаты, а также лица освоившим часть дополнительной профессиональной программы и (или) отчисленным из организации, выдается справка об обучении или о периоде </w:t>
      </w:r>
      <w:proofErr w:type="gramStart"/>
      <w:r w:rsidRPr="003D1ECA">
        <w:rPr>
          <w:color w:val="000000"/>
          <w:sz w:val="20"/>
          <w:szCs w:val="20"/>
          <w:lang w:eastAsia="ru-RU"/>
        </w:rPr>
        <w:t>обучения по образцу</w:t>
      </w:r>
      <w:proofErr w:type="gramEnd"/>
      <w:r w:rsidRPr="003D1ECA">
        <w:rPr>
          <w:color w:val="000000"/>
          <w:sz w:val="20"/>
          <w:szCs w:val="20"/>
          <w:lang w:eastAsia="ru-RU"/>
        </w:rPr>
        <w:t>, самостоятельно устанавливаемому организацией.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Документ о квалификации выдается на бланке, являющимся защищенным от подделок полиграфической продукцией, образец которого самостоятельно установлен организацией.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20.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квалификации16.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 xml:space="preserve">21. </w:t>
      </w:r>
      <w:proofErr w:type="gramStart"/>
      <w:r w:rsidRPr="003D1ECA">
        <w:rPr>
          <w:color w:val="000000"/>
          <w:sz w:val="20"/>
          <w:szCs w:val="20"/>
          <w:lang w:eastAsia="ru-RU"/>
        </w:rPr>
        <w:t>Оценка качества освоения дополнительных профессиональных программ проводится в отношении: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соответствия результатов освоения дополнительной профессиональной программы заявленным целям и планируемым результатам обучения;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соответствия процедуры (процесса) организации и осуществления дополнительной профессиональной программы установленным требованиям к структуре, порядку и условиям реализации программ;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способности организации результативно и эффективно выполнять деятельность по предоставлению образовательных услуг.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22.</w:t>
      </w:r>
      <w:proofErr w:type="gramEnd"/>
      <w:r w:rsidRPr="003D1ECA">
        <w:rPr>
          <w:color w:val="000000"/>
          <w:sz w:val="20"/>
          <w:szCs w:val="20"/>
          <w:lang w:eastAsia="ru-RU"/>
        </w:rPr>
        <w:t xml:space="preserve"> Оценка качества освоения дополнительных профессиональных программ проводится в следующих формах: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внутренний мониторинг качества образования;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внешняя независимая оценка качества образования.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Организация самостоятельно устанавливает виды и формы внутренней оценки качества реализации дополнительных профессиональных программ и их результатов.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Требования к внутренней оценке качества дополнительных профессиональных программ и результатов их реализации утверждается в порядке, предусмотренном образовательной организацией.</w:t>
      </w:r>
      <w:r w:rsidRPr="003D1ECA">
        <w:rPr>
          <w:color w:val="000000"/>
          <w:sz w:val="20"/>
          <w:szCs w:val="20"/>
          <w:lang w:eastAsia="ru-RU"/>
        </w:rPr>
        <w:br/>
      </w:r>
      <w:r w:rsidRPr="003D1ECA">
        <w:rPr>
          <w:color w:val="000000"/>
          <w:sz w:val="20"/>
          <w:szCs w:val="20"/>
          <w:lang w:eastAsia="ru-RU"/>
        </w:rPr>
        <w:br/>
        <w:t>Организации на добровольной основе могут применять процедуры независимой оценки качества образования, профессионально-общественной аккредитации дополнительных профессиональных программ и общественной аккредитации организаций.</w:t>
      </w:r>
    </w:p>
    <w:p w:rsidR="00567F87" w:rsidRDefault="00567F87" w:rsidP="003D1ECA">
      <w:pPr>
        <w:pStyle w:val="a4"/>
      </w:pPr>
    </w:p>
    <w:sectPr w:rsidR="00567F87" w:rsidSect="003D1ECA">
      <w:pgSz w:w="11906" w:h="16838"/>
      <w:pgMar w:top="284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CA"/>
    <w:rsid w:val="003D1ECA"/>
    <w:rsid w:val="0056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1E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1E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D1ECA"/>
    <w:rPr>
      <w:color w:val="0000FF"/>
      <w:u w:val="single"/>
    </w:rPr>
  </w:style>
  <w:style w:type="paragraph" w:customStyle="1" w:styleId="yobject-marked">
    <w:name w:val="yobject-marked"/>
    <w:basedOn w:val="a"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1ECA"/>
  </w:style>
  <w:style w:type="paragraph" w:styleId="a4">
    <w:name w:val="No Spacing"/>
    <w:uiPriority w:val="1"/>
    <w:qFormat/>
    <w:rsid w:val="003D1EC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1E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1E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D1ECA"/>
    <w:rPr>
      <w:color w:val="0000FF"/>
      <w:u w:val="single"/>
    </w:rPr>
  </w:style>
  <w:style w:type="paragraph" w:customStyle="1" w:styleId="yobject-marked">
    <w:name w:val="yobject-marked"/>
    <w:basedOn w:val="a"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1ECA"/>
  </w:style>
  <w:style w:type="paragraph" w:styleId="a4">
    <w:name w:val="No Spacing"/>
    <w:uiPriority w:val="1"/>
    <w:qFormat/>
    <w:rsid w:val="003D1EC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2</cp:revision>
  <cp:lastPrinted>2017-04-14T09:24:00Z</cp:lastPrinted>
  <dcterms:created xsi:type="dcterms:W3CDTF">2017-04-14T09:23:00Z</dcterms:created>
  <dcterms:modified xsi:type="dcterms:W3CDTF">2017-04-14T09:25:00Z</dcterms:modified>
</cp:coreProperties>
</file>