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5C" w:rsidRPr="008C706E" w:rsidRDefault="000A215C" w:rsidP="000A215C">
      <w:pPr>
        <w:ind w:left="360"/>
        <w:jc w:val="right"/>
        <w:rPr>
          <w:sz w:val="28"/>
          <w:szCs w:val="28"/>
        </w:rPr>
      </w:pPr>
      <w:r w:rsidRPr="008C706E">
        <w:rPr>
          <w:sz w:val="28"/>
          <w:szCs w:val="28"/>
        </w:rPr>
        <w:t>Утверждаю</w:t>
      </w:r>
    </w:p>
    <w:p w:rsidR="000A215C" w:rsidRPr="008C706E" w:rsidRDefault="000A215C" w:rsidP="000A215C">
      <w:pPr>
        <w:ind w:left="360"/>
        <w:jc w:val="right"/>
        <w:rPr>
          <w:sz w:val="28"/>
          <w:szCs w:val="28"/>
        </w:rPr>
      </w:pPr>
      <w:r w:rsidRPr="008C706E">
        <w:rPr>
          <w:sz w:val="28"/>
          <w:szCs w:val="28"/>
        </w:rPr>
        <w:t xml:space="preserve">Директор МКОУ СОШ </w:t>
      </w:r>
    </w:p>
    <w:p w:rsidR="000A215C" w:rsidRPr="008C706E" w:rsidRDefault="000A215C" w:rsidP="000A215C">
      <w:pPr>
        <w:ind w:left="360"/>
        <w:jc w:val="right"/>
        <w:rPr>
          <w:sz w:val="28"/>
          <w:szCs w:val="28"/>
        </w:rPr>
      </w:pPr>
      <w:proofErr w:type="spellStart"/>
      <w:r w:rsidRPr="008C706E">
        <w:rPr>
          <w:sz w:val="28"/>
          <w:szCs w:val="28"/>
        </w:rPr>
        <w:t>с.п</w:t>
      </w:r>
      <w:proofErr w:type="gramStart"/>
      <w:r w:rsidRPr="008C706E">
        <w:rPr>
          <w:sz w:val="28"/>
          <w:szCs w:val="28"/>
        </w:rPr>
        <w:t>.Н</w:t>
      </w:r>
      <w:proofErr w:type="gramEnd"/>
      <w:r w:rsidRPr="008C706E">
        <w:rPr>
          <w:sz w:val="28"/>
          <w:szCs w:val="28"/>
        </w:rPr>
        <w:t>ижний</w:t>
      </w:r>
      <w:proofErr w:type="spellEnd"/>
      <w:r w:rsidRPr="008C706E">
        <w:rPr>
          <w:sz w:val="28"/>
          <w:szCs w:val="28"/>
        </w:rPr>
        <w:t xml:space="preserve"> Черек ______</w:t>
      </w:r>
      <w:proofErr w:type="spellStart"/>
      <w:r w:rsidR="008C706E" w:rsidRPr="008C706E">
        <w:rPr>
          <w:sz w:val="28"/>
          <w:szCs w:val="28"/>
        </w:rPr>
        <w:t>Темрокова</w:t>
      </w:r>
      <w:proofErr w:type="spellEnd"/>
      <w:r w:rsidR="008C706E" w:rsidRPr="008C706E">
        <w:rPr>
          <w:sz w:val="28"/>
          <w:szCs w:val="28"/>
        </w:rPr>
        <w:t xml:space="preserve"> Л.Т</w:t>
      </w:r>
    </w:p>
    <w:p w:rsidR="000A215C" w:rsidRDefault="000A215C" w:rsidP="000A215C">
      <w:pPr>
        <w:jc w:val="center"/>
        <w:rPr>
          <w:b/>
          <w:sz w:val="28"/>
          <w:szCs w:val="28"/>
        </w:rPr>
      </w:pPr>
    </w:p>
    <w:p w:rsidR="005E29AA" w:rsidRPr="00D94C0D" w:rsidRDefault="005E29AA" w:rsidP="00D94C0D">
      <w:pPr>
        <w:pStyle w:val="a6"/>
        <w:jc w:val="center"/>
        <w:rPr>
          <w:b/>
          <w:sz w:val="32"/>
          <w:szCs w:val="32"/>
        </w:rPr>
      </w:pPr>
      <w:r w:rsidRPr="00D94C0D">
        <w:rPr>
          <w:b/>
          <w:sz w:val="32"/>
          <w:szCs w:val="32"/>
        </w:rPr>
        <w:t xml:space="preserve">План работы </w:t>
      </w:r>
      <w:r w:rsidR="00D94C0D" w:rsidRPr="00D94C0D">
        <w:rPr>
          <w:b/>
          <w:sz w:val="32"/>
          <w:szCs w:val="32"/>
        </w:rPr>
        <w:t xml:space="preserve">общешкольного </w:t>
      </w:r>
      <w:r w:rsidRPr="00D94C0D">
        <w:rPr>
          <w:b/>
          <w:sz w:val="32"/>
          <w:szCs w:val="32"/>
        </w:rPr>
        <w:t>родительского комитета</w:t>
      </w:r>
    </w:p>
    <w:p w:rsidR="00D94C0D" w:rsidRDefault="00567CE4" w:rsidP="00D94C0D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СОШ </w:t>
      </w:r>
      <w:proofErr w:type="spellStart"/>
      <w:r>
        <w:rPr>
          <w:b/>
          <w:sz w:val="32"/>
          <w:szCs w:val="32"/>
        </w:rPr>
        <w:t>с.п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>ижний</w:t>
      </w:r>
      <w:proofErr w:type="spellEnd"/>
      <w:r>
        <w:rPr>
          <w:b/>
          <w:sz w:val="32"/>
          <w:szCs w:val="32"/>
        </w:rPr>
        <w:t xml:space="preserve"> Черек </w:t>
      </w:r>
      <w:r w:rsidR="00D94C0D" w:rsidRPr="00D94C0D">
        <w:rPr>
          <w:b/>
          <w:sz w:val="32"/>
          <w:szCs w:val="32"/>
        </w:rPr>
        <w:t>на 201</w:t>
      </w:r>
      <w:r w:rsidR="005D4706">
        <w:rPr>
          <w:b/>
          <w:sz w:val="32"/>
          <w:szCs w:val="32"/>
        </w:rPr>
        <w:t>6</w:t>
      </w:r>
      <w:r w:rsidR="00D94C0D" w:rsidRPr="00D94C0D">
        <w:rPr>
          <w:b/>
          <w:sz w:val="32"/>
          <w:szCs w:val="32"/>
        </w:rPr>
        <w:t>-201</w:t>
      </w:r>
      <w:r w:rsidR="005D4706">
        <w:rPr>
          <w:b/>
          <w:sz w:val="32"/>
          <w:szCs w:val="32"/>
        </w:rPr>
        <w:t>7</w:t>
      </w:r>
      <w:r w:rsidR="00D94C0D" w:rsidRPr="00D94C0D">
        <w:rPr>
          <w:b/>
          <w:sz w:val="32"/>
          <w:szCs w:val="32"/>
        </w:rPr>
        <w:t>уч.год.</w:t>
      </w:r>
    </w:p>
    <w:p w:rsidR="0041695F" w:rsidRDefault="0041695F" w:rsidP="00D94C0D">
      <w:pPr>
        <w:pStyle w:val="a6"/>
        <w:jc w:val="center"/>
        <w:rPr>
          <w:b/>
          <w:sz w:val="32"/>
          <w:szCs w:val="32"/>
        </w:rPr>
      </w:pPr>
    </w:p>
    <w:p w:rsidR="0041695F" w:rsidRPr="0041695F" w:rsidRDefault="0041695F" w:rsidP="0041695F">
      <w:pPr>
        <w:pStyle w:val="a8"/>
        <w:spacing w:line="240" w:lineRule="auto"/>
        <w:ind w:left="-709" w:firstLine="851"/>
        <w:rPr>
          <w:b/>
          <w:i/>
          <w:szCs w:val="28"/>
        </w:rPr>
      </w:pPr>
      <w:r w:rsidRPr="0041695F">
        <w:rPr>
          <w:b/>
          <w:i/>
          <w:szCs w:val="28"/>
        </w:rPr>
        <w:t xml:space="preserve">Основные задачи работы родительского комитета: </w:t>
      </w:r>
    </w:p>
    <w:p w:rsidR="0041695F" w:rsidRPr="0041695F" w:rsidRDefault="0041695F" w:rsidP="0041695F">
      <w:pPr>
        <w:pStyle w:val="a8"/>
        <w:numPr>
          <w:ilvl w:val="0"/>
          <w:numId w:val="3"/>
        </w:numPr>
        <w:spacing w:line="240" w:lineRule="auto"/>
        <w:ind w:left="-709" w:firstLine="851"/>
        <w:jc w:val="left"/>
        <w:rPr>
          <w:szCs w:val="28"/>
        </w:rPr>
      </w:pPr>
      <w:r w:rsidRPr="0041695F">
        <w:rPr>
          <w:szCs w:val="28"/>
        </w:rPr>
        <w:t xml:space="preserve">координирует деятельность классных родительских комитетов, </w:t>
      </w:r>
    </w:p>
    <w:p w:rsidR="0041695F" w:rsidRPr="0041695F" w:rsidRDefault="0041695F" w:rsidP="0041695F">
      <w:pPr>
        <w:pStyle w:val="a8"/>
        <w:numPr>
          <w:ilvl w:val="0"/>
          <w:numId w:val="3"/>
        </w:numPr>
        <w:spacing w:line="240" w:lineRule="auto"/>
        <w:ind w:left="-709" w:firstLine="851"/>
        <w:jc w:val="left"/>
        <w:rPr>
          <w:szCs w:val="28"/>
        </w:rPr>
      </w:pPr>
      <w:r w:rsidRPr="0041695F">
        <w:rPr>
          <w:szCs w:val="28"/>
        </w:rPr>
        <w:t xml:space="preserve">совместно с руководством общеобразовательного учреждения контролирует организацию качества питания </w:t>
      </w:r>
      <w:proofErr w:type="gramStart"/>
      <w:r w:rsidRPr="0041695F">
        <w:rPr>
          <w:szCs w:val="28"/>
        </w:rPr>
        <w:t>обучающихся</w:t>
      </w:r>
      <w:proofErr w:type="gramEnd"/>
      <w:r w:rsidRPr="0041695F">
        <w:rPr>
          <w:szCs w:val="28"/>
        </w:rPr>
        <w:t>, медицинского обслуживания;</w:t>
      </w:r>
    </w:p>
    <w:p w:rsidR="0041695F" w:rsidRPr="0041695F" w:rsidRDefault="0041695F" w:rsidP="0041695F">
      <w:pPr>
        <w:pStyle w:val="a8"/>
        <w:numPr>
          <w:ilvl w:val="0"/>
          <w:numId w:val="3"/>
        </w:numPr>
        <w:spacing w:line="240" w:lineRule="auto"/>
        <w:ind w:left="-709" w:firstLine="851"/>
        <w:jc w:val="left"/>
        <w:rPr>
          <w:szCs w:val="28"/>
        </w:rPr>
      </w:pPr>
      <w:r w:rsidRPr="0041695F">
        <w:rPr>
          <w:szCs w:val="28"/>
        </w:rPr>
        <w:t>принимает участие в организации безопасных условий осуществления образовательного процесса, выполнении санитарно-гигиенических норм и правил;</w:t>
      </w:r>
    </w:p>
    <w:p w:rsidR="0041695F" w:rsidRPr="0041695F" w:rsidRDefault="0041695F" w:rsidP="0041695F">
      <w:pPr>
        <w:pStyle w:val="a8"/>
        <w:numPr>
          <w:ilvl w:val="0"/>
          <w:numId w:val="3"/>
        </w:numPr>
        <w:spacing w:line="240" w:lineRule="auto"/>
        <w:ind w:left="-709" w:firstLine="851"/>
        <w:jc w:val="left"/>
        <w:rPr>
          <w:szCs w:val="28"/>
        </w:rPr>
      </w:pPr>
      <w:r w:rsidRPr="0041695F">
        <w:rPr>
          <w:szCs w:val="28"/>
        </w:rPr>
        <w:t xml:space="preserve">взаимодействует с общественными организациями по вопросу пропаганды школьных традиций, уклада школьной жизни; </w:t>
      </w:r>
    </w:p>
    <w:p w:rsidR="0041695F" w:rsidRPr="0041695F" w:rsidRDefault="0041695F" w:rsidP="0041695F">
      <w:pPr>
        <w:pStyle w:val="a8"/>
        <w:numPr>
          <w:ilvl w:val="0"/>
          <w:numId w:val="3"/>
        </w:numPr>
        <w:spacing w:line="240" w:lineRule="auto"/>
        <w:ind w:left="-709" w:firstLine="851"/>
        <w:jc w:val="left"/>
        <w:rPr>
          <w:szCs w:val="28"/>
        </w:rPr>
      </w:pPr>
      <w:r w:rsidRPr="0041695F">
        <w:rPr>
          <w:szCs w:val="28"/>
        </w:rPr>
        <w:t xml:space="preserve">оказывает содействие в проведении общешкольных мероприятий; </w:t>
      </w:r>
    </w:p>
    <w:p w:rsidR="0041695F" w:rsidRPr="0041695F" w:rsidRDefault="0041695F" w:rsidP="0041695F">
      <w:pPr>
        <w:pStyle w:val="a8"/>
        <w:numPr>
          <w:ilvl w:val="0"/>
          <w:numId w:val="3"/>
        </w:numPr>
        <w:spacing w:line="240" w:lineRule="auto"/>
        <w:ind w:left="-709" w:firstLine="851"/>
        <w:jc w:val="left"/>
        <w:rPr>
          <w:szCs w:val="28"/>
        </w:rPr>
      </w:pPr>
      <w:r w:rsidRPr="0041695F">
        <w:rPr>
          <w:szCs w:val="28"/>
        </w:rPr>
        <w:t xml:space="preserve">взаимодействует с педагогическим коллективом по вопросам профилактики правонарушений, </w:t>
      </w:r>
      <w:proofErr w:type="gramStart"/>
      <w:r w:rsidRPr="0041695F">
        <w:rPr>
          <w:szCs w:val="28"/>
        </w:rPr>
        <w:t>безнадзорности</w:t>
      </w:r>
      <w:proofErr w:type="gramEnd"/>
      <w:r w:rsidRPr="0041695F">
        <w:rPr>
          <w:szCs w:val="28"/>
        </w:rPr>
        <w:t xml:space="preserve"> среди несовершеннолетних обучающихся; взаимодействует с другими органами самоуправления общеобразовательного учреждения по вопросам проведения общешкольных мероприятий  и другим, относящимся к компетенции комитета.</w:t>
      </w:r>
    </w:p>
    <w:p w:rsidR="0041695F" w:rsidRDefault="0041695F" w:rsidP="0041695F">
      <w:pPr>
        <w:tabs>
          <w:tab w:val="left" w:pos="1760"/>
          <w:tab w:val="left" w:pos="3488"/>
        </w:tabs>
        <w:ind w:left="-900"/>
        <w:rPr>
          <w:b/>
          <w:bCs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934"/>
        <w:gridCol w:w="1280"/>
        <w:gridCol w:w="3292"/>
      </w:tblGrid>
      <w:tr w:rsidR="0041695F" w:rsidRPr="00C13C52" w:rsidTr="0041695F">
        <w:tc>
          <w:tcPr>
            <w:tcW w:w="559" w:type="dxa"/>
            <w:tcBorders>
              <w:bottom w:val="single" w:sz="4" w:space="0" w:color="auto"/>
            </w:tcBorders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№</w:t>
            </w:r>
          </w:p>
        </w:tc>
        <w:tc>
          <w:tcPr>
            <w:tcW w:w="4934" w:type="dxa"/>
            <w:shd w:val="clear" w:color="auto" w:fill="CCCCCC"/>
          </w:tcPr>
          <w:p w:rsidR="0041695F" w:rsidRPr="00C13C52" w:rsidRDefault="0041695F" w:rsidP="00BA24A4">
            <w:pPr>
              <w:pStyle w:val="2"/>
              <w:rPr>
                <w:szCs w:val="24"/>
              </w:rPr>
            </w:pPr>
            <w:r w:rsidRPr="00C13C52">
              <w:rPr>
                <w:szCs w:val="24"/>
              </w:rPr>
              <w:t>Мероприятия</w:t>
            </w:r>
          </w:p>
        </w:tc>
        <w:tc>
          <w:tcPr>
            <w:tcW w:w="1280" w:type="dxa"/>
            <w:shd w:val="clear" w:color="auto" w:fill="CCCCCC"/>
          </w:tcPr>
          <w:p w:rsidR="0041695F" w:rsidRPr="00C13C52" w:rsidRDefault="0041695F" w:rsidP="00BA24A4">
            <w:pPr>
              <w:pStyle w:val="2"/>
              <w:rPr>
                <w:szCs w:val="24"/>
              </w:rPr>
            </w:pPr>
            <w:r w:rsidRPr="00C13C52">
              <w:rPr>
                <w:szCs w:val="24"/>
              </w:rPr>
              <w:t>Сроки</w:t>
            </w:r>
          </w:p>
        </w:tc>
        <w:tc>
          <w:tcPr>
            <w:tcW w:w="3292" w:type="dxa"/>
            <w:shd w:val="clear" w:color="auto" w:fill="CCCCCC"/>
          </w:tcPr>
          <w:p w:rsidR="0041695F" w:rsidRPr="00C13C52" w:rsidRDefault="0041695F" w:rsidP="00BA24A4">
            <w:pPr>
              <w:pStyle w:val="2"/>
              <w:rPr>
                <w:szCs w:val="24"/>
              </w:rPr>
            </w:pPr>
            <w:r w:rsidRPr="00C13C52">
              <w:rPr>
                <w:szCs w:val="24"/>
              </w:rPr>
              <w:t>Ответственные</w:t>
            </w:r>
          </w:p>
        </w:tc>
      </w:tr>
      <w:tr w:rsidR="0041695F" w:rsidRPr="00C13C52" w:rsidTr="0041695F">
        <w:trPr>
          <w:trHeight w:val="680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1.</w:t>
            </w:r>
          </w:p>
          <w:p w:rsidR="0041695F" w:rsidRPr="00C13C52" w:rsidRDefault="0041695F" w:rsidP="00BA24A4"/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Организационное собрание членов общешкольного комитета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сентябрь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Зам</w:t>
            </w:r>
            <w:r w:rsidR="005D4706">
              <w:t xml:space="preserve"> </w:t>
            </w:r>
            <w:r>
              <w:t>директора по ВР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</w:tr>
      <w:tr w:rsidR="0041695F" w:rsidRPr="00C13C52" w:rsidTr="0041695F">
        <w:trPr>
          <w:trHeight w:val="493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2.</w:t>
            </w:r>
          </w:p>
          <w:p w:rsidR="0041695F" w:rsidRPr="00C13C52" w:rsidRDefault="0041695F" w:rsidP="00BA24A4"/>
        </w:tc>
        <w:tc>
          <w:tcPr>
            <w:tcW w:w="4934" w:type="dxa"/>
          </w:tcPr>
          <w:p w:rsidR="0041695F" w:rsidRPr="00C13C52" w:rsidRDefault="0041695F" w:rsidP="0041695F">
            <w:pPr>
              <w:tabs>
                <w:tab w:val="left" w:pos="1760"/>
                <w:tab w:val="left" w:pos="3488"/>
              </w:tabs>
            </w:pPr>
            <w:r w:rsidRPr="00C13C52">
              <w:t xml:space="preserve">Утверждение кандидатуры в </w:t>
            </w:r>
            <w:r>
              <w:t xml:space="preserve">районный </w:t>
            </w:r>
            <w:r w:rsidRPr="00C13C52">
              <w:t>родительский комитет.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сентябрь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Зам</w:t>
            </w:r>
            <w:r w:rsidR="005D4706">
              <w:t xml:space="preserve"> </w:t>
            </w:r>
            <w:r>
              <w:t>директора по ВР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</w:tr>
      <w:tr w:rsidR="0041695F" w:rsidRPr="00C13C52" w:rsidTr="001F4D5D">
        <w:trPr>
          <w:trHeight w:val="930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3.</w:t>
            </w:r>
          </w:p>
          <w:p w:rsidR="0041695F" w:rsidRPr="00C13C52" w:rsidRDefault="0041695F" w:rsidP="00BA24A4"/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С</w:t>
            </w:r>
            <w:r w:rsidRPr="00C13C52">
              <w:t>огласование плана работы.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сентябрь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  <w:tc>
          <w:tcPr>
            <w:tcW w:w="3292" w:type="dxa"/>
          </w:tcPr>
          <w:p w:rsidR="0041695F" w:rsidRPr="00C13C52" w:rsidRDefault="0041695F" w:rsidP="0041695F">
            <w:pPr>
              <w:tabs>
                <w:tab w:val="left" w:pos="1760"/>
                <w:tab w:val="left" w:pos="3488"/>
              </w:tabs>
            </w:pPr>
            <w:r>
              <w:t>Председатель общешкольного школьного родительского комитета</w:t>
            </w:r>
            <w:r w:rsidRPr="00C13C52">
              <w:t>.</w:t>
            </w:r>
          </w:p>
        </w:tc>
      </w:tr>
      <w:tr w:rsidR="0041695F" w:rsidRPr="00C13C52" w:rsidTr="001F4D5D">
        <w:trPr>
          <w:trHeight w:val="1114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/>
          <w:p w:rsidR="0041695F" w:rsidRPr="00C13C52" w:rsidRDefault="0041695F" w:rsidP="00BA24A4">
            <w:r w:rsidRPr="00C13C52">
              <w:t>4.</w:t>
            </w:r>
          </w:p>
          <w:p w:rsidR="0041695F" w:rsidRPr="00C13C52" w:rsidRDefault="0041695F" w:rsidP="00BA24A4"/>
          <w:p w:rsidR="0041695F" w:rsidRPr="00C13C52" w:rsidRDefault="0041695F" w:rsidP="00BA24A4"/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«Школа для родителей» по просветительской работе в сфере воспитания детей и </w:t>
            </w:r>
            <w:proofErr w:type="spellStart"/>
            <w:r w:rsidRPr="00C13C52">
              <w:t>здоровьесбережения</w:t>
            </w:r>
            <w:proofErr w:type="spellEnd"/>
            <w:r w:rsidRPr="00C13C52">
              <w:t>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Default="0041695F" w:rsidP="0041695F">
            <w:pPr>
              <w:tabs>
                <w:tab w:val="left" w:pos="1760"/>
                <w:tab w:val="left" w:pos="3488"/>
              </w:tabs>
            </w:pPr>
            <w:r w:rsidRPr="00C13C52">
              <w:t>октябрь</w:t>
            </w:r>
          </w:p>
          <w:p w:rsidR="0041695F" w:rsidRPr="0041695F" w:rsidRDefault="0041695F" w:rsidP="0041695F"/>
          <w:p w:rsidR="0041695F" w:rsidRDefault="0041695F" w:rsidP="0041695F"/>
          <w:p w:rsidR="0041695F" w:rsidRPr="0041695F" w:rsidRDefault="0041695F" w:rsidP="0041695F"/>
        </w:tc>
        <w:tc>
          <w:tcPr>
            <w:tcW w:w="3292" w:type="dxa"/>
          </w:tcPr>
          <w:p w:rsidR="0041695F" w:rsidRDefault="0041695F" w:rsidP="0041695F">
            <w:pPr>
              <w:tabs>
                <w:tab w:val="left" w:pos="1760"/>
                <w:tab w:val="left" w:pos="3488"/>
              </w:tabs>
            </w:pPr>
            <w:r>
              <w:t>Зам. председателя школьного родительского комитета</w:t>
            </w:r>
            <w:r w:rsidRPr="00C13C52">
              <w:t>.</w:t>
            </w:r>
          </w:p>
          <w:p w:rsidR="0041695F" w:rsidRPr="0041695F" w:rsidRDefault="0041695F" w:rsidP="0041695F"/>
        </w:tc>
      </w:tr>
      <w:tr w:rsidR="0041695F" w:rsidRPr="00C13C52" w:rsidTr="0041695F">
        <w:trPr>
          <w:trHeight w:val="1024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CCCCCC"/>
          </w:tcPr>
          <w:p w:rsidR="0041695F" w:rsidRPr="00C13C52" w:rsidRDefault="0041695F" w:rsidP="00BA24A4"/>
          <w:p w:rsidR="0041695F" w:rsidRPr="00C13C52" w:rsidRDefault="0041695F" w:rsidP="00BA24A4">
            <w:r w:rsidRPr="00C13C52">
              <w:t>5.</w:t>
            </w:r>
          </w:p>
          <w:p w:rsidR="0041695F" w:rsidRPr="00C13C52" w:rsidRDefault="0041695F" w:rsidP="00BA24A4"/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8C706E">
            <w:pPr>
              <w:tabs>
                <w:tab w:val="left" w:pos="1760"/>
                <w:tab w:val="left" w:pos="3488"/>
              </w:tabs>
            </w:pPr>
            <w:r w:rsidRPr="00C13C52">
              <w:t>Утверждение плана работы общешколь</w:t>
            </w:r>
            <w:r>
              <w:t>ного родительского комитета 201</w:t>
            </w:r>
            <w:r w:rsidR="008C706E">
              <w:t>5</w:t>
            </w:r>
            <w:r>
              <w:t>-201</w:t>
            </w:r>
            <w:r w:rsidR="008C706E">
              <w:t>6</w:t>
            </w:r>
            <w:r w:rsidRPr="00C13C52">
              <w:t xml:space="preserve"> уч</w:t>
            </w:r>
            <w:r>
              <w:t>.</w:t>
            </w:r>
            <w:r w:rsidRPr="00C13C52">
              <w:t xml:space="preserve"> год.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октябрь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Председатель школьного родительского комитета</w:t>
            </w:r>
          </w:p>
        </w:tc>
      </w:tr>
      <w:tr w:rsidR="0041695F" w:rsidRPr="00C13C52" w:rsidTr="008C706E">
        <w:trPr>
          <w:trHeight w:val="2399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r w:rsidRPr="00C13C52">
              <w:t>6.</w:t>
            </w:r>
          </w:p>
        </w:tc>
        <w:tc>
          <w:tcPr>
            <w:tcW w:w="4934" w:type="dxa"/>
          </w:tcPr>
          <w:p w:rsidR="0041695F" w:rsidRPr="00C13C52" w:rsidRDefault="0041695F" w:rsidP="008C706E">
            <w:pPr>
              <w:tabs>
                <w:tab w:val="left" w:pos="1760"/>
                <w:tab w:val="left" w:pos="3488"/>
              </w:tabs>
            </w:pPr>
            <w:r w:rsidRPr="00C13C52">
              <w:t xml:space="preserve">Планирование и согласование с планами </w:t>
            </w:r>
            <w:proofErr w:type="spellStart"/>
            <w:r w:rsidRPr="00C13C52">
              <w:t>работ</w:t>
            </w:r>
            <w:proofErr w:type="gramStart"/>
            <w:r w:rsidRPr="00C13C52">
              <w:t>:С</w:t>
            </w:r>
            <w:proofErr w:type="gramEnd"/>
            <w:r w:rsidRPr="00C13C52">
              <w:t>оциальным</w:t>
            </w:r>
            <w:proofErr w:type="spellEnd"/>
            <w:r w:rsidRPr="00C13C52">
              <w:t xml:space="preserve"> педагогом</w:t>
            </w:r>
          </w:p>
          <w:p w:rsidR="0041695F" w:rsidRPr="00C13C52" w:rsidRDefault="0041695F" w:rsidP="0041695F">
            <w:pPr>
              <w:numPr>
                <w:ilvl w:val="0"/>
                <w:numId w:val="2"/>
              </w:numPr>
              <w:tabs>
                <w:tab w:val="left" w:pos="1760"/>
                <w:tab w:val="left" w:pos="3488"/>
              </w:tabs>
            </w:pPr>
            <w:r w:rsidRPr="00C13C52">
              <w:t>Школьным педагогом-психологом</w:t>
            </w:r>
          </w:p>
          <w:p w:rsidR="0041695F" w:rsidRPr="00C13C52" w:rsidRDefault="0041695F" w:rsidP="0041695F">
            <w:pPr>
              <w:numPr>
                <w:ilvl w:val="0"/>
                <w:numId w:val="2"/>
              </w:numPr>
              <w:tabs>
                <w:tab w:val="left" w:pos="1760"/>
                <w:tab w:val="left" w:pos="3488"/>
              </w:tabs>
            </w:pPr>
            <w:r>
              <w:t xml:space="preserve">Управляющим Советом школы, </w:t>
            </w:r>
            <w:r w:rsidRPr="00C13C52">
              <w:t>с орга</w:t>
            </w:r>
            <w:r>
              <w:t>ном ученического самоуправления.</w:t>
            </w:r>
          </w:p>
          <w:p w:rsidR="0041695F" w:rsidRPr="00C13C52" w:rsidRDefault="0041695F" w:rsidP="0041695F">
            <w:pPr>
              <w:numPr>
                <w:ilvl w:val="0"/>
                <w:numId w:val="2"/>
              </w:numPr>
              <w:tabs>
                <w:tab w:val="left" w:pos="1760"/>
                <w:tab w:val="left" w:pos="3488"/>
              </w:tabs>
            </w:pPr>
            <w:r w:rsidRPr="00C13C52">
              <w:t>Мед</w:t>
            </w:r>
            <w:proofErr w:type="gramStart"/>
            <w:r w:rsidRPr="00C13C52">
              <w:t>.п</w:t>
            </w:r>
            <w:proofErr w:type="gramEnd"/>
            <w:r w:rsidRPr="00C13C52">
              <w:t>ерсоналом</w:t>
            </w:r>
          </w:p>
          <w:p w:rsidR="0041695F" w:rsidRPr="00C13C52" w:rsidRDefault="0041695F" w:rsidP="0041695F">
            <w:pPr>
              <w:numPr>
                <w:ilvl w:val="0"/>
                <w:numId w:val="2"/>
              </w:numPr>
              <w:tabs>
                <w:tab w:val="left" w:pos="1760"/>
                <w:tab w:val="left" w:pos="3488"/>
              </w:tabs>
            </w:pPr>
            <w:r>
              <w:t>Руководителем музея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r w:rsidRPr="00C13C52">
              <w:t>октябрь</w:t>
            </w:r>
          </w:p>
        </w:tc>
        <w:tc>
          <w:tcPr>
            <w:tcW w:w="3292" w:type="dxa"/>
          </w:tcPr>
          <w:p w:rsidR="0041695F" w:rsidRPr="00C13C52" w:rsidRDefault="0041695F" w:rsidP="00BA24A4"/>
          <w:p w:rsidR="0041695F" w:rsidRPr="00C13C52" w:rsidRDefault="0041695F" w:rsidP="008C706E">
            <w:pPr>
              <w:tabs>
                <w:tab w:val="left" w:pos="1760"/>
                <w:tab w:val="left" w:pos="3488"/>
              </w:tabs>
            </w:pPr>
            <w:r>
              <w:t>Председатель школьного родительского комитета</w:t>
            </w:r>
            <w:r w:rsidRPr="00C13C52">
              <w:t>.</w:t>
            </w:r>
          </w:p>
        </w:tc>
      </w:tr>
      <w:tr w:rsidR="0041695F" w:rsidRPr="00C13C52" w:rsidTr="0041695F">
        <w:trPr>
          <w:trHeight w:val="1123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lastRenderedPageBreak/>
              <w:t>7.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Проведение рейдов в столовой с целью проверки качества пищи, санитарно-гигиенического состояния столовой, поведения </w:t>
            </w:r>
            <w:r>
              <w:t>обучающихся</w:t>
            </w:r>
            <w:r w:rsidRPr="00C13C52">
              <w:t xml:space="preserve"> в столовой.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1 раз в </w:t>
            </w:r>
            <w:r>
              <w:t>месяц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Зам. председателя школьного родительского комитета</w:t>
            </w:r>
            <w:r w:rsidRPr="00C13C52">
              <w:t>.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8.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Осуществления рейдов по школе с целью проверки внешнего вида учащихся, культуры поведения в школе.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1 раз в </w:t>
            </w:r>
            <w:r>
              <w:t>полугодие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Зам. председателя школьного родительского комитета,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Классные руководители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Представители родительского комитета</w:t>
            </w: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9.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Участие в обследовани</w:t>
            </w:r>
            <w:r>
              <w:t xml:space="preserve">ях жилищно-бытовых условий  детей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  <w:r w:rsidRPr="00C13C52">
              <w:t>, профилактика правонарушений среди подростков.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в течение учебного года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председатель школьного родительского комитета</w:t>
            </w:r>
            <w:r w:rsidRPr="00C13C52">
              <w:t>.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Члены </w:t>
            </w:r>
            <w:r>
              <w:t xml:space="preserve">Управляющего </w:t>
            </w:r>
            <w:r w:rsidRPr="00C13C52">
              <w:t>Совета школы</w:t>
            </w:r>
            <w:r>
              <w:t>,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Представители родительского комитета</w:t>
            </w: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10.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Поддержка общественных инициатив по совершенствованию и развитию обучения и воспитания учащихся: участие в малых педагогических советах, </w:t>
            </w:r>
            <w:r>
              <w:t xml:space="preserve">заседаниях Совета по профилактике правонарушений и противоправных действий, </w:t>
            </w:r>
            <w:r w:rsidRPr="00C13C52">
              <w:t xml:space="preserve"> рейдах «Подросток», КДН. 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в течение учебного года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 xml:space="preserve">Председатель ШРК, зампредседателя ШРК, 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Представители родительского комитета</w:t>
            </w: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11.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Обсуждение и помощь в организации и проведении традиционных школьных праздников и выездных экскурсий.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в течение учебного года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Зампредседателя ШРК</w:t>
            </w:r>
            <w:r w:rsidRPr="00C13C52">
              <w:t>.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Представители родительского комитета</w:t>
            </w: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12.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 xml:space="preserve">Помощь и контроль в организации внешкольной деятельности </w:t>
            </w:r>
            <w:r>
              <w:t xml:space="preserve">детей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 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в течение учебного года</w:t>
            </w:r>
          </w:p>
        </w:tc>
        <w:tc>
          <w:tcPr>
            <w:tcW w:w="3292" w:type="dxa"/>
          </w:tcPr>
          <w:p w:rsidR="0041695F" w:rsidRDefault="0041695F" w:rsidP="00BA24A4">
            <w:pPr>
              <w:tabs>
                <w:tab w:val="left" w:pos="1760"/>
                <w:tab w:val="left" w:pos="3488"/>
              </w:tabs>
            </w:pPr>
            <w:r>
              <w:t>Председатель ШРК,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Классные руководители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Представители родительского комитета</w:t>
            </w: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13.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Помощь в организации и проведении дежурств во время проведения классных и общешкольных мероприятий, в организации и проведении спортивных соревнований.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в течение учебного года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Председатель ШРК, зампредседателя ШРК</w:t>
            </w:r>
            <w:r w:rsidRPr="00C13C52">
              <w:t>.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Классные руководители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Представители родительского комитета</w:t>
            </w: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14.</w:t>
            </w:r>
          </w:p>
        </w:tc>
        <w:tc>
          <w:tcPr>
            <w:tcW w:w="4934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 xml:space="preserve">Круглый стол «Повышение эффективности взаимодействия семьи и школы в воспитании детей» 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C13C52">
              <w:t>апрель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 xml:space="preserve">Председатель ШРК, зампредседателя ШРК </w:t>
            </w:r>
          </w:p>
          <w:p w:rsidR="0041695F" w:rsidRPr="00C13C52" w:rsidRDefault="0041695F" w:rsidP="00BA24A4"/>
        </w:tc>
      </w:tr>
      <w:tr w:rsidR="0041695F" w:rsidRPr="00C13C52" w:rsidTr="008C706E">
        <w:trPr>
          <w:trHeight w:val="1896"/>
        </w:trPr>
        <w:tc>
          <w:tcPr>
            <w:tcW w:w="559" w:type="dxa"/>
            <w:shd w:val="clear" w:color="auto" w:fill="CCCCCC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15.</w:t>
            </w:r>
          </w:p>
        </w:tc>
        <w:tc>
          <w:tcPr>
            <w:tcW w:w="4934" w:type="dxa"/>
          </w:tcPr>
          <w:p w:rsidR="0041695F" w:rsidRDefault="0041695F" w:rsidP="00BA24A4">
            <w:pPr>
              <w:tabs>
                <w:tab w:val="left" w:pos="1760"/>
                <w:tab w:val="left" w:pos="3488"/>
              </w:tabs>
            </w:pPr>
            <w:r>
              <w:t>Составление отчета о работе общешкольного родительского комитета за 201</w:t>
            </w:r>
            <w:r w:rsidR="005D4706">
              <w:t>5</w:t>
            </w:r>
            <w:r>
              <w:t>-201</w:t>
            </w:r>
            <w:r w:rsidR="005D4706">
              <w:t>6</w:t>
            </w:r>
            <w:bookmarkStart w:id="0" w:name="_GoBack"/>
            <w:bookmarkEnd w:id="0"/>
            <w:r>
              <w:t xml:space="preserve">учебный год.  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 w:rsidRPr="00EE41D6">
              <w:t>Отчет о проделанной работе перед родительской общественностью на общешкольном родительском собрании</w:t>
            </w:r>
            <w:r>
              <w:t>.</w:t>
            </w:r>
          </w:p>
        </w:tc>
        <w:tc>
          <w:tcPr>
            <w:tcW w:w="1280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>май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 xml:space="preserve">Председатель ШРК, зампредседателя ШРК </w:t>
            </w:r>
          </w:p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</w:p>
        </w:tc>
      </w:tr>
      <w:tr w:rsidR="0041695F" w:rsidRPr="00C13C52" w:rsidTr="0041695F">
        <w:tc>
          <w:tcPr>
            <w:tcW w:w="559" w:type="dxa"/>
            <w:shd w:val="clear" w:color="auto" w:fill="CCCCCC"/>
          </w:tcPr>
          <w:p w:rsidR="0041695F" w:rsidRDefault="0041695F" w:rsidP="00BA24A4">
            <w:pPr>
              <w:tabs>
                <w:tab w:val="left" w:pos="1760"/>
                <w:tab w:val="left" w:pos="3488"/>
              </w:tabs>
            </w:pPr>
            <w:r>
              <w:t>16.</w:t>
            </w:r>
          </w:p>
        </w:tc>
        <w:tc>
          <w:tcPr>
            <w:tcW w:w="4934" w:type="dxa"/>
          </w:tcPr>
          <w:p w:rsidR="0041695F" w:rsidRDefault="0041695F" w:rsidP="00BA24A4">
            <w:pPr>
              <w:tabs>
                <w:tab w:val="left" w:pos="1760"/>
                <w:tab w:val="left" w:pos="3488"/>
              </w:tabs>
            </w:pPr>
            <w:r>
              <w:t>Участие  и помощь в организации общешкольных родительских собраний.</w:t>
            </w:r>
          </w:p>
        </w:tc>
        <w:tc>
          <w:tcPr>
            <w:tcW w:w="1280" w:type="dxa"/>
          </w:tcPr>
          <w:p w:rsidR="0041695F" w:rsidRDefault="0041695F" w:rsidP="00BA24A4">
            <w:pPr>
              <w:tabs>
                <w:tab w:val="left" w:pos="1760"/>
                <w:tab w:val="left" w:pos="3488"/>
              </w:tabs>
            </w:pPr>
            <w:r>
              <w:t>В течение года</w:t>
            </w:r>
          </w:p>
        </w:tc>
        <w:tc>
          <w:tcPr>
            <w:tcW w:w="3292" w:type="dxa"/>
          </w:tcPr>
          <w:p w:rsidR="0041695F" w:rsidRPr="00C13C52" w:rsidRDefault="0041695F" w:rsidP="00BA24A4">
            <w:pPr>
              <w:tabs>
                <w:tab w:val="left" w:pos="1760"/>
                <w:tab w:val="left" w:pos="3488"/>
              </w:tabs>
            </w:pPr>
            <w:r>
              <w:t xml:space="preserve">Председатель ШРК, зампредседателя ШРК </w:t>
            </w:r>
          </w:p>
          <w:p w:rsidR="0041695F" w:rsidRDefault="0041695F" w:rsidP="00BA24A4">
            <w:pPr>
              <w:tabs>
                <w:tab w:val="left" w:pos="1760"/>
                <w:tab w:val="left" w:pos="3488"/>
              </w:tabs>
            </w:pPr>
          </w:p>
        </w:tc>
      </w:tr>
    </w:tbl>
    <w:p w:rsidR="0041695F" w:rsidRDefault="0041695F" w:rsidP="0041695F"/>
    <w:sectPr w:rsidR="0041695F" w:rsidSect="008C706E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72EC"/>
    <w:multiLevelType w:val="hybridMultilevel"/>
    <w:tmpl w:val="4D4CADE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3ED82D1B"/>
    <w:multiLevelType w:val="hybridMultilevel"/>
    <w:tmpl w:val="43DCC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70D9D"/>
    <w:multiLevelType w:val="hybridMultilevel"/>
    <w:tmpl w:val="BFAA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9AA"/>
    <w:rsid w:val="000A215C"/>
    <w:rsid w:val="000C6504"/>
    <w:rsid w:val="001F4D5D"/>
    <w:rsid w:val="0041695F"/>
    <w:rsid w:val="00514794"/>
    <w:rsid w:val="0053730E"/>
    <w:rsid w:val="00567CE4"/>
    <w:rsid w:val="005D4706"/>
    <w:rsid w:val="005E29AA"/>
    <w:rsid w:val="005E5F17"/>
    <w:rsid w:val="007C4122"/>
    <w:rsid w:val="008C706E"/>
    <w:rsid w:val="009032FF"/>
    <w:rsid w:val="00A5591D"/>
    <w:rsid w:val="00D9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9AA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C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9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Strong"/>
    <w:basedOn w:val="a0"/>
    <w:qFormat/>
    <w:rsid w:val="005E29AA"/>
    <w:rPr>
      <w:b/>
      <w:bCs/>
    </w:rPr>
  </w:style>
  <w:style w:type="paragraph" w:styleId="a4">
    <w:name w:val="Normal (Web)"/>
    <w:basedOn w:val="a"/>
    <w:rsid w:val="005E29AA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5E29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5E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4C0D"/>
    <w:pPr>
      <w:ind w:left="720"/>
      <w:contextualSpacing/>
    </w:pPr>
  </w:style>
  <w:style w:type="paragraph" w:styleId="a8">
    <w:name w:val="Body Text Indent"/>
    <w:basedOn w:val="a"/>
    <w:link w:val="a9"/>
    <w:rsid w:val="0041695F"/>
    <w:pPr>
      <w:autoSpaceDE w:val="0"/>
      <w:autoSpaceDN w:val="0"/>
      <w:adjustRightInd w:val="0"/>
      <w:spacing w:line="30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169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st1</cp:lastModifiedBy>
  <cp:revision>6</cp:revision>
  <cp:lastPrinted>2016-10-15T10:04:00Z</cp:lastPrinted>
  <dcterms:created xsi:type="dcterms:W3CDTF">2013-09-13T10:50:00Z</dcterms:created>
  <dcterms:modified xsi:type="dcterms:W3CDTF">2016-10-15T10:04:00Z</dcterms:modified>
</cp:coreProperties>
</file>