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5C4" w:rsidRPr="00D215C4" w:rsidRDefault="00D215C4" w:rsidP="00D215C4">
      <w:pPr>
        <w:spacing w:after="0" w:line="240" w:lineRule="auto"/>
        <w:rPr>
          <w:rFonts w:ascii="Times New Roman" w:eastAsia="Times New Roman" w:hAnsi="Times New Roman" w:cs="Times New Roman"/>
          <w:sz w:val="24"/>
          <w:szCs w:val="24"/>
          <w:lang w:eastAsia="ru-RU"/>
        </w:rPr>
      </w:pPr>
      <w:r w:rsidRPr="00D215C4">
        <w:rPr>
          <w:rFonts w:ascii="Times New Roman" w:eastAsia="Times New Roman" w:hAnsi="Times New Roman" w:cs="Times New Roman"/>
          <w:sz w:val="24"/>
          <w:szCs w:val="24"/>
          <w:lang w:eastAsia="ru-RU"/>
        </w:rPr>
        <w:br/>
      </w:r>
      <w:r w:rsidRPr="00D215C4">
        <w:rPr>
          <w:rFonts w:ascii="Arial" w:eastAsia="Times New Roman" w:hAnsi="Arial" w:cs="Arial"/>
          <w:color w:val="000000"/>
          <w:sz w:val="23"/>
          <w:szCs w:val="23"/>
          <w:lang w:eastAsia="ru-RU"/>
        </w:rPr>
        <w:br/>
      </w:r>
      <w:r w:rsidRPr="00D215C4">
        <w:rPr>
          <w:rFonts w:ascii="Arial" w:eastAsia="Times New Roman" w:hAnsi="Arial" w:cs="Arial"/>
          <w:color w:val="000000"/>
          <w:sz w:val="23"/>
          <w:szCs w:val="23"/>
          <w:lang w:eastAsia="ru-RU"/>
        </w:rPr>
        <w:br/>
      </w:r>
      <w:bookmarkStart w:id="0" w:name="PW8pXyEThDHO"/>
      <w:bookmarkEnd w:id="0"/>
    </w:p>
    <w:p w:rsidR="00D215C4" w:rsidRPr="00D215C4" w:rsidRDefault="00D215C4" w:rsidP="00D215C4">
      <w:pPr>
        <w:spacing w:after="0" w:line="293" w:lineRule="atLeast"/>
        <w:jc w:val="center"/>
        <w:rPr>
          <w:rFonts w:ascii="Arial" w:eastAsia="Times New Roman" w:hAnsi="Arial" w:cs="Arial"/>
          <w:b/>
          <w:bCs/>
          <w:color w:val="333333"/>
          <w:sz w:val="23"/>
          <w:szCs w:val="23"/>
          <w:lang w:eastAsia="ru-RU"/>
        </w:rPr>
      </w:pPr>
      <w:bookmarkStart w:id="1" w:name="100001"/>
      <w:bookmarkEnd w:id="1"/>
      <w:r w:rsidRPr="00D215C4">
        <w:rPr>
          <w:rFonts w:ascii="Arial" w:eastAsia="Times New Roman" w:hAnsi="Arial" w:cs="Arial"/>
          <w:b/>
          <w:bCs/>
          <w:color w:val="333333"/>
          <w:sz w:val="23"/>
          <w:szCs w:val="23"/>
          <w:lang w:eastAsia="ru-RU"/>
        </w:rPr>
        <w:t>МИНИСТЕРСТВО ПРОСВЕЩЕНИЯ РОССИЙСКОЙ ФЕДЕРАЦИИ</w:t>
      </w:r>
    </w:p>
    <w:p w:rsidR="00D215C4" w:rsidRPr="00D215C4" w:rsidRDefault="00D215C4" w:rsidP="00D215C4">
      <w:pPr>
        <w:spacing w:after="0" w:line="293" w:lineRule="atLeast"/>
        <w:jc w:val="center"/>
        <w:rPr>
          <w:rFonts w:ascii="Arial" w:eastAsia="Times New Roman" w:hAnsi="Arial" w:cs="Arial"/>
          <w:b/>
          <w:bCs/>
          <w:color w:val="333333"/>
          <w:sz w:val="23"/>
          <w:szCs w:val="23"/>
          <w:lang w:eastAsia="ru-RU"/>
        </w:rPr>
      </w:pPr>
      <w:bookmarkStart w:id="2" w:name="100002"/>
      <w:bookmarkEnd w:id="2"/>
      <w:r w:rsidRPr="00D215C4">
        <w:rPr>
          <w:rFonts w:ascii="Arial" w:eastAsia="Times New Roman" w:hAnsi="Arial" w:cs="Arial"/>
          <w:b/>
          <w:bCs/>
          <w:color w:val="333333"/>
          <w:sz w:val="23"/>
          <w:szCs w:val="23"/>
          <w:lang w:eastAsia="ru-RU"/>
        </w:rPr>
        <w:t>ПИСЬМО</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от 22 апреля 2024 г. N АБ-1277/07</w:t>
      </w:r>
    </w:p>
    <w:p w:rsidR="00D215C4" w:rsidRPr="00D215C4" w:rsidRDefault="00D215C4" w:rsidP="00D215C4">
      <w:pPr>
        <w:spacing w:after="0" w:line="293" w:lineRule="atLeast"/>
        <w:jc w:val="center"/>
        <w:rPr>
          <w:rFonts w:ascii="Arial" w:eastAsia="Times New Roman" w:hAnsi="Arial" w:cs="Arial"/>
          <w:b/>
          <w:bCs/>
          <w:color w:val="333333"/>
          <w:sz w:val="23"/>
          <w:szCs w:val="23"/>
          <w:lang w:eastAsia="ru-RU"/>
        </w:rPr>
      </w:pPr>
      <w:bookmarkStart w:id="3" w:name="100003"/>
      <w:bookmarkEnd w:id="3"/>
      <w:r w:rsidRPr="00D215C4">
        <w:rPr>
          <w:rFonts w:ascii="Arial" w:eastAsia="Times New Roman" w:hAnsi="Arial" w:cs="Arial"/>
          <w:b/>
          <w:bCs/>
          <w:color w:val="333333"/>
          <w:sz w:val="23"/>
          <w:szCs w:val="23"/>
          <w:lang w:eastAsia="ru-RU"/>
        </w:rPr>
        <w:t>О НАПРАВЛЕНИИ МЕТОДИЧЕСКИХ РЕКОМЕНДАЦИЙ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4" w:name="100004"/>
      <w:bookmarkEnd w:id="4"/>
      <w:r w:rsidRPr="00D215C4">
        <w:rPr>
          <w:rFonts w:ascii="Arial" w:eastAsia="Times New Roman" w:hAnsi="Arial" w:cs="Arial"/>
          <w:color w:val="000000"/>
          <w:sz w:val="23"/>
          <w:szCs w:val="23"/>
          <w:lang w:eastAsia="ru-RU"/>
        </w:rPr>
        <w:t>В рамках исполнения пункта 2 раздела I Перечня дополнительных мер, направленных на координацию деятельности органов и учреждений системы профилактики безнадзорности и правонарушений несовершеннолетних по предупреждению преступных деяний против половой неприкосновенности несовершеннолетних на период 2023 - 2025 годов, утвержденного протоколом заседания Правительственной комиссии по делам несовершеннолетних и защите их прав (далее - Правительственная комиссия) от 7 июля 2023 г. N 2, по заказу Минпросвещения России ФГБУ "Центр защиты прав и интересов детей" разработаны методические </w:t>
      </w:r>
      <w:hyperlink r:id="rId4" w:anchor="Djs7zvGpWoxB" w:history="1">
        <w:r w:rsidRPr="00D215C4">
          <w:rPr>
            <w:rFonts w:ascii="Arial" w:eastAsia="Times New Roman" w:hAnsi="Arial" w:cs="Arial"/>
            <w:color w:val="3C5F87"/>
            <w:sz w:val="23"/>
            <w:szCs w:val="23"/>
            <w:u w:val="single"/>
            <w:bdr w:val="none" w:sz="0" w:space="0" w:color="auto" w:frame="1"/>
            <w:lang w:eastAsia="ru-RU"/>
          </w:rPr>
          <w:t>рекомендации</w:t>
        </w:r>
      </w:hyperlink>
      <w:r w:rsidRPr="00D215C4">
        <w:rPr>
          <w:rFonts w:ascii="Arial" w:eastAsia="Times New Roman" w:hAnsi="Arial" w:cs="Arial"/>
          <w:color w:val="000000"/>
          <w:sz w:val="23"/>
          <w:szCs w:val="23"/>
          <w:lang w:eastAsia="ru-RU"/>
        </w:rPr>
        <w:t> по выявлению признаков сексуальной эксплуатации и совершения сексуального насилия в отношении несовершеннолетнего на основе анализа существующих методик и рекомендуемых к применению на базе образовательных организаций (далее - методические рекомендации).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5" w:name="100005"/>
      <w:bookmarkEnd w:id="5"/>
      <w:r w:rsidRPr="00D215C4">
        <w:rPr>
          <w:rFonts w:ascii="Arial" w:eastAsia="Times New Roman" w:hAnsi="Arial" w:cs="Arial"/>
          <w:color w:val="000000"/>
          <w:sz w:val="23"/>
          <w:szCs w:val="23"/>
          <w:lang w:eastAsia="ru-RU"/>
        </w:rPr>
        <w:t>При подготовке методических </w:t>
      </w:r>
      <w:hyperlink r:id="rId5" w:anchor="Djs7zvGpWoxB" w:history="1">
        <w:r w:rsidRPr="00D215C4">
          <w:rPr>
            <w:rFonts w:ascii="Arial" w:eastAsia="Times New Roman" w:hAnsi="Arial" w:cs="Arial"/>
            <w:color w:val="3C5F87"/>
            <w:sz w:val="23"/>
            <w:szCs w:val="23"/>
            <w:u w:val="single"/>
            <w:bdr w:val="none" w:sz="0" w:space="0" w:color="auto" w:frame="1"/>
            <w:lang w:eastAsia="ru-RU"/>
          </w:rPr>
          <w:t>рекомендаций</w:t>
        </w:r>
      </w:hyperlink>
      <w:r w:rsidRPr="00D215C4">
        <w:rPr>
          <w:rFonts w:ascii="Arial" w:eastAsia="Times New Roman" w:hAnsi="Arial" w:cs="Arial"/>
          <w:color w:val="000000"/>
          <w:sz w:val="23"/>
          <w:szCs w:val="23"/>
          <w:lang w:eastAsia="ru-RU"/>
        </w:rPr>
        <w:t> учтены предложения Минобрнауки России, Минздрава России, ФГБОУ ВО "Московский государственный психолого-педагогический университет", ФГБУ "Национальный медицинский исследовательский центр психиатрии и наркологии имени В.П. Сербского" Минздрава России, ФГБУ "Национальный медицинский исследовательский центр психиатрии и неврологии имени Б.М. Бехтерева" Минздрава России, Фонда поддержки детей, находящихся в трудной жизненной ситуации, исполнительных органов субъектов Российской Федерации, членов и экспертов межведомственной рабочей группы по вопросам профилактики сексуального насилия в отношении детей при Правительственной комиссии.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6" w:name="100006"/>
      <w:bookmarkEnd w:id="6"/>
      <w:r w:rsidRPr="00D215C4">
        <w:rPr>
          <w:rFonts w:ascii="Arial" w:eastAsia="Times New Roman" w:hAnsi="Arial" w:cs="Arial"/>
          <w:color w:val="000000"/>
          <w:sz w:val="23"/>
          <w:szCs w:val="23"/>
          <w:lang w:eastAsia="ru-RU"/>
        </w:rPr>
        <w:t>Методические </w:t>
      </w:r>
      <w:hyperlink r:id="rId6" w:anchor="Djs7zvGpWoxB" w:history="1">
        <w:r w:rsidRPr="00D215C4">
          <w:rPr>
            <w:rFonts w:ascii="Arial" w:eastAsia="Times New Roman" w:hAnsi="Arial" w:cs="Arial"/>
            <w:color w:val="3C5F87"/>
            <w:sz w:val="23"/>
            <w:szCs w:val="23"/>
            <w:u w:val="single"/>
            <w:bdr w:val="none" w:sz="0" w:space="0" w:color="auto" w:frame="1"/>
            <w:lang w:eastAsia="ru-RU"/>
          </w:rPr>
          <w:t>рекомендации</w:t>
        </w:r>
      </w:hyperlink>
      <w:r w:rsidRPr="00D215C4">
        <w:rPr>
          <w:rFonts w:ascii="Arial" w:eastAsia="Times New Roman" w:hAnsi="Arial" w:cs="Arial"/>
          <w:color w:val="000000"/>
          <w:sz w:val="23"/>
          <w:szCs w:val="23"/>
          <w:lang w:eastAsia="ru-RU"/>
        </w:rPr>
        <w:t> разработаны в целях содействия своевременному выявлению в образовательных организациях признаков сексуальной эксплуатации и сексуального насилия, совершенных в отношении несовершеннолетних, и направляются для использования в работе.</w:t>
      </w:r>
    </w:p>
    <w:p w:rsidR="00D215C4" w:rsidRPr="00D215C4" w:rsidRDefault="00D215C4" w:rsidP="00D215C4">
      <w:pPr>
        <w:spacing w:after="0" w:line="293" w:lineRule="atLeast"/>
        <w:jc w:val="right"/>
        <w:rPr>
          <w:rFonts w:ascii="Arial" w:eastAsia="Times New Roman" w:hAnsi="Arial" w:cs="Arial"/>
          <w:color w:val="000000"/>
          <w:sz w:val="23"/>
          <w:szCs w:val="23"/>
          <w:lang w:eastAsia="ru-RU"/>
        </w:rPr>
      </w:pPr>
      <w:bookmarkStart w:id="7" w:name="100007"/>
      <w:bookmarkEnd w:id="7"/>
      <w:r w:rsidRPr="00D215C4">
        <w:rPr>
          <w:rFonts w:ascii="Arial" w:eastAsia="Times New Roman" w:hAnsi="Arial" w:cs="Arial"/>
          <w:color w:val="000000"/>
          <w:sz w:val="23"/>
          <w:szCs w:val="23"/>
          <w:lang w:eastAsia="ru-RU"/>
        </w:rPr>
        <w:t>А.В.БУГАЕВ</w:t>
      </w:r>
    </w:p>
    <w:p w:rsidR="00D215C4" w:rsidRPr="00D215C4" w:rsidRDefault="00D215C4" w:rsidP="00D215C4">
      <w:pPr>
        <w:spacing w:after="0" w:line="240" w:lineRule="auto"/>
        <w:rPr>
          <w:rFonts w:ascii="Times New Roman" w:eastAsia="Times New Roman" w:hAnsi="Times New Roman" w:cs="Times New Roman"/>
          <w:sz w:val="24"/>
          <w:szCs w:val="24"/>
          <w:lang w:eastAsia="ru-RU"/>
        </w:rPr>
      </w:pPr>
      <w:r w:rsidRPr="00D215C4">
        <w:rPr>
          <w:rFonts w:ascii="Arial" w:eastAsia="Times New Roman" w:hAnsi="Arial" w:cs="Arial"/>
          <w:color w:val="000000"/>
          <w:sz w:val="23"/>
          <w:szCs w:val="23"/>
          <w:lang w:eastAsia="ru-RU"/>
        </w:rPr>
        <w:br/>
      </w:r>
      <w:r w:rsidRPr="00D215C4">
        <w:rPr>
          <w:rFonts w:ascii="Arial" w:eastAsia="Times New Roman" w:hAnsi="Arial" w:cs="Arial"/>
          <w:color w:val="000000"/>
          <w:sz w:val="23"/>
          <w:szCs w:val="23"/>
          <w:lang w:eastAsia="ru-RU"/>
        </w:rPr>
        <w:br/>
      </w:r>
      <w:bookmarkStart w:id="8" w:name="Djs7zvGpWoxB"/>
      <w:bookmarkEnd w:id="8"/>
    </w:p>
    <w:p w:rsidR="00D215C4" w:rsidRPr="00D215C4" w:rsidRDefault="00D215C4" w:rsidP="00D215C4">
      <w:pPr>
        <w:spacing w:after="0" w:line="293" w:lineRule="atLeast"/>
        <w:jc w:val="right"/>
        <w:rPr>
          <w:rFonts w:ascii="Arial" w:eastAsia="Times New Roman" w:hAnsi="Arial" w:cs="Arial"/>
          <w:color w:val="000000"/>
          <w:sz w:val="23"/>
          <w:szCs w:val="23"/>
          <w:lang w:eastAsia="ru-RU"/>
        </w:rPr>
      </w:pPr>
      <w:bookmarkStart w:id="9" w:name="100008"/>
      <w:bookmarkEnd w:id="9"/>
      <w:r w:rsidRPr="00D215C4">
        <w:rPr>
          <w:rFonts w:ascii="Arial" w:eastAsia="Times New Roman" w:hAnsi="Arial" w:cs="Arial"/>
          <w:color w:val="000000"/>
          <w:sz w:val="23"/>
          <w:szCs w:val="23"/>
          <w:lang w:eastAsia="ru-RU"/>
        </w:rPr>
        <w:t>Приложение</w:t>
      </w:r>
    </w:p>
    <w:p w:rsidR="00D215C4" w:rsidRPr="00D215C4" w:rsidRDefault="00D215C4" w:rsidP="00D215C4">
      <w:pPr>
        <w:spacing w:after="0" w:line="293" w:lineRule="atLeast"/>
        <w:jc w:val="center"/>
        <w:rPr>
          <w:rFonts w:ascii="Arial" w:eastAsia="Times New Roman" w:hAnsi="Arial" w:cs="Arial"/>
          <w:b/>
          <w:bCs/>
          <w:color w:val="333333"/>
          <w:sz w:val="23"/>
          <w:szCs w:val="23"/>
          <w:lang w:eastAsia="ru-RU"/>
        </w:rPr>
      </w:pPr>
      <w:bookmarkStart w:id="10" w:name="100009"/>
      <w:bookmarkEnd w:id="10"/>
      <w:r w:rsidRPr="00D215C4">
        <w:rPr>
          <w:rFonts w:ascii="Arial" w:eastAsia="Times New Roman" w:hAnsi="Arial" w:cs="Arial"/>
          <w:b/>
          <w:bCs/>
          <w:color w:val="333333"/>
          <w:sz w:val="23"/>
          <w:szCs w:val="23"/>
          <w:lang w:eastAsia="ru-RU"/>
        </w:rPr>
        <w:t>МИНИСТЕРСТВО ПРОСВЕЩЕНИЯ РОССИЙСКОЙ ФЕДЕРАЦИИ</w:t>
      </w:r>
    </w:p>
    <w:p w:rsidR="00D215C4" w:rsidRPr="00D215C4" w:rsidRDefault="00D215C4" w:rsidP="00D215C4">
      <w:pPr>
        <w:spacing w:after="0" w:line="293" w:lineRule="atLeast"/>
        <w:jc w:val="center"/>
        <w:rPr>
          <w:rFonts w:ascii="Arial" w:eastAsia="Times New Roman" w:hAnsi="Arial" w:cs="Arial"/>
          <w:b/>
          <w:bCs/>
          <w:color w:val="333333"/>
          <w:sz w:val="23"/>
          <w:szCs w:val="23"/>
          <w:lang w:eastAsia="ru-RU"/>
        </w:rPr>
      </w:pPr>
      <w:bookmarkStart w:id="11" w:name="100010"/>
      <w:bookmarkEnd w:id="11"/>
      <w:r w:rsidRPr="00D215C4">
        <w:rPr>
          <w:rFonts w:ascii="Arial" w:eastAsia="Times New Roman" w:hAnsi="Arial" w:cs="Arial"/>
          <w:b/>
          <w:bCs/>
          <w:color w:val="333333"/>
          <w:sz w:val="23"/>
          <w:szCs w:val="23"/>
          <w:lang w:eastAsia="ru-RU"/>
        </w:rPr>
        <w:t>ФЕДЕРАЛЬНОЕ ГОСУДАРСТВЕННОЕ БЮДЖЕТНОЕ УЧРЕЖДЕНИЕ</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"ЦЕНТР ЗАЩИТЫ ПРАВ И ИНТЕРЕСОВ ДЕТЕЙ"</w:t>
      </w:r>
    </w:p>
    <w:p w:rsidR="00D215C4" w:rsidRPr="00D215C4" w:rsidRDefault="00D215C4" w:rsidP="00D215C4">
      <w:pPr>
        <w:spacing w:after="0" w:line="293" w:lineRule="atLeast"/>
        <w:jc w:val="center"/>
        <w:rPr>
          <w:rFonts w:ascii="Arial" w:eastAsia="Times New Roman" w:hAnsi="Arial" w:cs="Arial"/>
          <w:b/>
          <w:bCs/>
          <w:color w:val="333333"/>
          <w:sz w:val="23"/>
          <w:szCs w:val="23"/>
          <w:lang w:eastAsia="ru-RU"/>
        </w:rPr>
      </w:pPr>
      <w:bookmarkStart w:id="12" w:name="100011"/>
      <w:bookmarkEnd w:id="12"/>
      <w:r w:rsidRPr="00D215C4">
        <w:rPr>
          <w:rFonts w:ascii="Arial" w:eastAsia="Times New Roman" w:hAnsi="Arial" w:cs="Arial"/>
          <w:b/>
          <w:bCs/>
          <w:color w:val="333333"/>
          <w:sz w:val="23"/>
          <w:szCs w:val="23"/>
          <w:lang w:eastAsia="ru-RU"/>
        </w:rPr>
        <w:t>ВЫЯВЛЕНИЕ</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ПРИЗНАКОВ СЕКСУАЛЬНОЙ ЭКСПЛУАТАЦИИ И СОВЕРШЕНИЯ СЕКСУАЛЬНОГО</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НАСИЛИЯ В ОТНОШЕНИИ НЕСОВЕРШЕННОЛЕТНЕГО НА ОСНОВЕ АНАЛИЗА</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СУЩЕСТВУЮЩИХ МЕТОДИК И РЕКОМЕНДУЕМЫХ К ПРИМЕНЕНИЮ НА БАЗЕ</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lastRenderedPageBreak/>
        <w:t>ОБРАЗОВАТЕЛЬНЫХ ОРГАНИЗАЦИЙ</w:t>
      </w:r>
    </w:p>
    <w:p w:rsidR="00D215C4" w:rsidRPr="00D215C4" w:rsidRDefault="00D215C4" w:rsidP="00D215C4">
      <w:pPr>
        <w:spacing w:after="0" w:line="293" w:lineRule="atLeast"/>
        <w:jc w:val="center"/>
        <w:rPr>
          <w:rFonts w:ascii="Arial" w:eastAsia="Times New Roman" w:hAnsi="Arial" w:cs="Arial"/>
          <w:b/>
          <w:bCs/>
          <w:color w:val="333333"/>
          <w:sz w:val="23"/>
          <w:szCs w:val="23"/>
          <w:lang w:eastAsia="ru-RU"/>
        </w:rPr>
      </w:pPr>
      <w:bookmarkStart w:id="13" w:name="100012"/>
      <w:bookmarkEnd w:id="13"/>
      <w:r w:rsidRPr="00D215C4">
        <w:rPr>
          <w:rFonts w:ascii="Arial" w:eastAsia="Times New Roman" w:hAnsi="Arial" w:cs="Arial"/>
          <w:b/>
          <w:bCs/>
          <w:color w:val="333333"/>
          <w:sz w:val="23"/>
          <w:szCs w:val="23"/>
          <w:lang w:eastAsia="ru-RU"/>
        </w:rPr>
        <w:t>МЕТОДИЧЕСКИЕ РЕКОМЕНДАЦИИ</w:t>
      </w:r>
    </w:p>
    <w:p w:rsidR="00D215C4" w:rsidRPr="00D215C4" w:rsidRDefault="00D215C4" w:rsidP="00D215C4">
      <w:pPr>
        <w:spacing w:after="0" w:line="293" w:lineRule="atLeast"/>
        <w:jc w:val="center"/>
        <w:rPr>
          <w:rFonts w:ascii="Arial" w:eastAsia="Times New Roman" w:hAnsi="Arial" w:cs="Arial"/>
          <w:b/>
          <w:bCs/>
          <w:color w:val="333333"/>
          <w:sz w:val="23"/>
          <w:szCs w:val="23"/>
          <w:lang w:eastAsia="ru-RU"/>
        </w:rPr>
      </w:pPr>
      <w:bookmarkStart w:id="14" w:name="100013"/>
      <w:bookmarkEnd w:id="14"/>
      <w:r w:rsidRPr="00D215C4">
        <w:rPr>
          <w:rFonts w:ascii="Arial" w:eastAsia="Times New Roman" w:hAnsi="Arial" w:cs="Arial"/>
          <w:b/>
          <w:bCs/>
          <w:color w:val="333333"/>
          <w:sz w:val="23"/>
          <w:szCs w:val="23"/>
          <w:lang w:eastAsia="ru-RU"/>
        </w:rPr>
        <w:t>Методические рекомендации подготовлены ФГБУ</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"Центр защиты прав и интересов детей" в целях</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исполнения пункта 2 раздела I Перечня дополнительных</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мер, направленных на координацию деятельности органов</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и учреждений системы профилактики безнадзорности</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и правонарушений несовершеннолетних по предупреждению</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преступных деяний против половой неприкосновенности</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несовершеннолетних на период 2023 - 2025 годов,</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утвержденного протоколом заседания Правительственной</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комиссии по делам несовершеннолетних и защите</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их прав от 7 июля 2023 г. N 2</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5" w:name="100014"/>
      <w:bookmarkEnd w:id="15"/>
      <w:r w:rsidRPr="00D215C4">
        <w:rPr>
          <w:rFonts w:ascii="Arial" w:eastAsia="Times New Roman" w:hAnsi="Arial" w:cs="Arial"/>
          <w:color w:val="000000"/>
          <w:sz w:val="23"/>
          <w:szCs w:val="23"/>
          <w:lang w:eastAsia="ru-RU"/>
        </w:rPr>
        <w:t>Настоящие методические рекомендации разработаны в целях содействия своевременному выявлению в образовательных организациях признаков сексуальной эксплуатации и сексуального насилия, совершенных в отношении несовершеннолетних.</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6" w:name="100015"/>
      <w:bookmarkEnd w:id="16"/>
      <w:r w:rsidRPr="00D215C4">
        <w:rPr>
          <w:rFonts w:ascii="Arial" w:eastAsia="Times New Roman" w:hAnsi="Arial" w:cs="Arial"/>
          <w:color w:val="000000"/>
          <w:sz w:val="23"/>
          <w:szCs w:val="23"/>
          <w:lang w:eastAsia="ru-RU"/>
        </w:rPr>
        <w:t>Методические рекомендации подготовлены на основе материалов и разработок Минпросвещения России, Минобрнауки России, Минздрава России, ФГБУ "Национальный медицинский исследовательский центр психиатрии и наркологии имени В.П. Сербского" Минздрава России, ФГБУ "Национальный медицинский исследовательский центр психиатрии и неврологии имени Б.М. Бехтерева" Минздрава России, ФГБОУ ВО "Московский государственный психолого-педагогический университет", Фонда поддержки детей, находящихся в трудной жизненной ситуации, а также с учетом предложений исполнительных органов субъектов Российской Федерации, членов и экспертов межведомственной рабочей группы по вопросам профилактики сексуального насилия в отношении детей при Правительственной комиссии по делам несовершеннолетних и защите их прав.</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7" w:name="100016"/>
      <w:bookmarkEnd w:id="17"/>
      <w:r w:rsidRPr="00D215C4">
        <w:rPr>
          <w:rFonts w:ascii="Arial" w:eastAsia="Times New Roman" w:hAnsi="Arial" w:cs="Arial"/>
          <w:color w:val="000000"/>
          <w:sz w:val="23"/>
          <w:szCs w:val="23"/>
          <w:lang w:eastAsia="ru-RU"/>
        </w:rPr>
        <w:t>Рекомендации содержат обзор основных подходов, эффективных практик и рекомендуемых методик по данной проблематике. Данные материалы носят информационно-просветительский характер и адресованы педагогическим работникам системы образования, не имеющим специальной медицинской подготовки. Рекомендации призваны дать разъяснения по указанной проблематике, обозначив ключевые аспекты, требующие особого внимания, и ориентированы на целевую группу нормотипичных детей.</w:t>
      </w:r>
    </w:p>
    <w:p w:rsidR="00D215C4" w:rsidRPr="00D215C4" w:rsidRDefault="00D215C4" w:rsidP="00D215C4">
      <w:pPr>
        <w:spacing w:after="0" w:line="240" w:lineRule="auto"/>
        <w:rPr>
          <w:rFonts w:ascii="Times New Roman" w:eastAsia="Times New Roman" w:hAnsi="Times New Roman" w:cs="Times New Roman"/>
          <w:sz w:val="24"/>
          <w:szCs w:val="24"/>
          <w:lang w:eastAsia="ru-RU"/>
        </w:rPr>
      </w:pPr>
      <w:r w:rsidRPr="00D215C4">
        <w:rPr>
          <w:rFonts w:ascii="Arial" w:eastAsia="Times New Roman" w:hAnsi="Arial" w:cs="Arial"/>
          <w:color w:val="000000"/>
          <w:sz w:val="23"/>
          <w:szCs w:val="23"/>
          <w:lang w:eastAsia="ru-RU"/>
        </w:rPr>
        <w:br/>
      </w:r>
      <w:r w:rsidRPr="00D215C4">
        <w:rPr>
          <w:rFonts w:ascii="Arial" w:eastAsia="Times New Roman" w:hAnsi="Arial" w:cs="Arial"/>
          <w:color w:val="000000"/>
          <w:sz w:val="23"/>
          <w:szCs w:val="23"/>
          <w:lang w:eastAsia="ru-RU"/>
        </w:rPr>
        <w:br/>
      </w:r>
      <w:bookmarkStart w:id="18" w:name="HspIl7bqg1bM"/>
      <w:bookmarkEnd w:id="18"/>
    </w:p>
    <w:p w:rsidR="00D215C4" w:rsidRPr="00D215C4" w:rsidRDefault="00D215C4" w:rsidP="00D215C4">
      <w:pPr>
        <w:spacing w:after="0" w:line="293" w:lineRule="atLeast"/>
        <w:jc w:val="center"/>
        <w:rPr>
          <w:rFonts w:ascii="Arial" w:eastAsia="Times New Roman" w:hAnsi="Arial" w:cs="Arial"/>
          <w:b/>
          <w:bCs/>
          <w:color w:val="333333"/>
          <w:sz w:val="23"/>
          <w:szCs w:val="23"/>
          <w:lang w:eastAsia="ru-RU"/>
        </w:rPr>
      </w:pPr>
      <w:bookmarkStart w:id="19" w:name="100017"/>
      <w:bookmarkEnd w:id="19"/>
      <w:r w:rsidRPr="00D215C4">
        <w:rPr>
          <w:rFonts w:ascii="Arial" w:eastAsia="Times New Roman" w:hAnsi="Arial" w:cs="Arial"/>
          <w:b/>
          <w:bCs/>
          <w:color w:val="333333"/>
          <w:sz w:val="23"/>
          <w:szCs w:val="23"/>
          <w:lang w:eastAsia="ru-RU"/>
        </w:rPr>
        <w:lastRenderedPageBreak/>
        <w:t>ВВЕДЕНИЕ</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0" w:name="100018"/>
      <w:bookmarkEnd w:id="20"/>
      <w:r w:rsidRPr="00D215C4">
        <w:rPr>
          <w:rFonts w:ascii="Arial" w:eastAsia="Times New Roman" w:hAnsi="Arial" w:cs="Arial"/>
          <w:color w:val="000000"/>
          <w:sz w:val="23"/>
          <w:szCs w:val="23"/>
          <w:lang w:eastAsia="ru-RU"/>
        </w:rPr>
        <w:t>Насилие над личностью страшно по своей сути, тем более - насилие в отношении ребенка. Особо разрушительно - сексуальное насилие над ребенком.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1" w:name="100019"/>
      <w:bookmarkEnd w:id="21"/>
      <w:r w:rsidRPr="00D215C4">
        <w:rPr>
          <w:rFonts w:ascii="Arial" w:eastAsia="Times New Roman" w:hAnsi="Arial" w:cs="Arial"/>
          <w:color w:val="000000"/>
          <w:sz w:val="23"/>
          <w:szCs w:val="23"/>
          <w:lang w:eastAsia="ru-RU"/>
        </w:rPr>
        <w:t>Сексуальное насилие в отношении детей - общемировая социальная проблема, которая не обошла стороной ни одну страну. Сексуальное насилие в отношении несовершеннолетних является одним из самых опасных, но в то же время одним из распространенных преступлений. Это серьезное нарушение прав ребенка и глобальная социальная и медицинская проблема. Все дети должны быть защищены от любых форм сексуального насилия - это требование Конвенции ООН о правах ребенка &lt;1&gt;.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2" w:name="100020"/>
      <w:bookmarkEnd w:id="22"/>
      <w:r w:rsidRPr="00D215C4">
        <w:rPr>
          <w:rFonts w:ascii="Arial" w:eastAsia="Times New Roman" w:hAnsi="Arial" w:cs="Arial"/>
          <w:color w:val="000000"/>
          <w:sz w:val="23"/>
          <w:szCs w:val="23"/>
          <w:lang w:eastAsia="ru-RU"/>
        </w:rPr>
        <w: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3" w:name="100021"/>
      <w:bookmarkEnd w:id="23"/>
      <w:r w:rsidRPr="00D215C4">
        <w:rPr>
          <w:rFonts w:ascii="Arial" w:eastAsia="Times New Roman" w:hAnsi="Arial" w:cs="Arial"/>
          <w:color w:val="000000"/>
          <w:sz w:val="23"/>
          <w:szCs w:val="23"/>
          <w:lang w:eastAsia="ru-RU"/>
        </w:rPr>
        <w:t>&lt;1&gt; Конвенция ООН о правах ребенка. Статья 34.</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4" w:name="100022"/>
      <w:bookmarkEnd w:id="24"/>
      <w:r w:rsidRPr="00D215C4">
        <w:rPr>
          <w:rFonts w:ascii="Arial" w:eastAsia="Times New Roman" w:hAnsi="Arial" w:cs="Arial"/>
          <w:color w:val="000000"/>
          <w:sz w:val="23"/>
          <w:szCs w:val="23"/>
          <w:lang w:eastAsia="ru-RU"/>
        </w:rPr>
        <w:t>Острая уязвимость детей в случаях сексуального насилия, посягательства на половую неприкосновенность объясняется их физической, психической и социальной незрелостью, а также зависимым, подчиненным положением по отношению к старшим, будь то родители, опекуны, иные взрослые. Психологические травмы детства оказывают сильное влияние на всю последующую жизнь человека, формирование его характера, самоидентификацию, будущую сексуальную жизнь - психическое и физическое здоровье в целом, его социализацию и личностное развитие.</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5" w:name="100023"/>
      <w:bookmarkEnd w:id="25"/>
      <w:r w:rsidRPr="00D215C4">
        <w:rPr>
          <w:rFonts w:ascii="Arial" w:eastAsia="Times New Roman" w:hAnsi="Arial" w:cs="Arial"/>
          <w:color w:val="000000"/>
          <w:sz w:val="23"/>
          <w:szCs w:val="23"/>
          <w:lang w:eastAsia="ru-RU"/>
        </w:rPr>
        <w:t>Сексуальное насилие над детьми выделяется особо, поскольку последующие нарушения затрагивают все уровни жизни ребенка: познавательную сферу, физиологические процессы, соматическое здоровье. У ребенка, подвергшегося насилию, наблюдаются стойкие изменения личности, которые препятствуют полноценному развитию и адаптации в обществе.</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6" w:name="100024"/>
      <w:bookmarkEnd w:id="26"/>
      <w:r w:rsidRPr="00D215C4">
        <w:rPr>
          <w:rFonts w:ascii="Arial" w:eastAsia="Times New Roman" w:hAnsi="Arial" w:cs="Arial"/>
          <w:color w:val="000000"/>
          <w:sz w:val="23"/>
          <w:szCs w:val="23"/>
          <w:lang w:eastAsia="ru-RU"/>
        </w:rPr>
        <w:t>Во-первых, при этом виде насилия наносится наибольший ущерб всем основным функциям растущего человека: деструкции подвергается физическое здоровье ребенка, нарушается функционирование высших психических функций, искажается система самооценки и мотивационно-смысловая сфера личности, нарушаются отношения детей со сверстниками и взрослыми людьми.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7" w:name="100025"/>
      <w:bookmarkEnd w:id="27"/>
      <w:r w:rsidRPr="00D215C4">
        <w:rPr>
          <w:rFonts w:ascii="Arial" w:eastAsia="Times New Roman" w:hAnsi="Arial" w:cs="Arial"/>
          <w:color w:val="000000"/>
          <w:sz w:val="23"/>
          <w:szCs w:val="23"/>
          <w:lang w:eastAsia="ru-RU"/>
        </w:rPr>
        <w:t>Во-вторых, сексуальное насилие часто скрыто от тех, кто окружает ребенка и мог бы ему помочь. Латентность сексуального насилия приводит к тому, что пострадавший ребенок может в течение длительного времени находиться в травматической ситуации без получения необходимой помощи.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8" w:name="100026"/>
      <w:bookmarkEnd w:id="28"/>
      <w:r w:rsidRPr="00D215C4">
        <w:rPr>
          <w:rFonts w:ascii="Arial" w:eastAsia="Times New Roman" w:hAnsi="Arial" w:cs="Arial"/>
          <w:color w:val="000000"/>
          <w:sz w:val="23"/>
          <w:szCs w:val="23"/>
          <w:lang w:eastAsia="ru-RU"/>
        </w:rPr>
        <w:t>В-третьих, важным препятствием часто выступает низкий уровень родительской компетентности и ответственности для оказания помощи ребенку и предотвращения насилия, а также, зачастую, - со стороны специалистов - неэффективность помощи, в которой ребенок остро нуждается.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9" w:name="100027"/>
      <w:bookmarkEnd w:id="29"/>
      <w:r w:rsidRPr="00D215C4">
        <w:rPr>
          <w:rFonts w:ascii="Arial" w:eastAsia="Times New Roman" w:hAnsi="Arial" w:cs="Arial"/>
          <w:color w:val="000000"/>
          <w:sz w:val="23"/>
          <w:szCs w:val="23"/>
          <w:lang w:eastAsia="ru-RU"/>
        </w:rPr>
        <w:t>В целом в основе безопасности детей в русле данной проблематики, безусловно, лежит задача реализации комплексных мер по предупреждению и профилактике преступлений против половой неприкосновенности несовершеннолетних.</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30" w:name="100028"/>
      <w:bookmarkEnd w:id="30"/>
      <w:r w:rsidRPr="00D215C4">
        <w:rPr>
          <w:rFonts w:ascii="Arial" w:eastAsia="Times New Roman" w:hAnsi="Arial" w:cs="Arial"/>
          <w:color w:val="000000"/>
          <w:sz w:val="23"/>
          <w:szCs w:val="23"/>
          <w:lang w:eastAsia="ru-RU"/>
        </w:rPr>
        <w:t>В этой связи крайне важна роль образовательных организаций в своевременном и корректном выявлении признаков сексуального насилия, сексуальной эксплуатации, если таковые были совершены в отношении несовершеннолетних. В целях повышения информированности и компетентности педагогических работников и содействия выявлению данных признаков разработаны данные методические рекомендации.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31" w:name="100029"/>
      <w:bookmarkEnd w:id="31"/>
      <w:r w:rsidRPr="00D215C4">
        <w:rPr>
          <w:rFonts w:ascii="Arial" w:eastAsia="Times New Roman" w:hAnsi="Arial" w:cs="Arial"/>
          <w:color w:val="000000"/>
          <w:sz w:val="23"/>
          <w:szCs w:val="23"/>
          <w:lang w:eastAsia="ru-RU"/>
        </w:rPr>
        <w:t xml:space="preserve">Рекомендации подготовлены на основе материалов и разработок Минпросвещения России, Минобрнауки России, Минздрава России, ФГБУ "Национальный медицинский </w:t>
      </w:r>
      <w:r w:rsidRPr="00D215C4">
        <w:rPr>
          <w:rFonts w:ascii="Arial" w:eastAsia="Times New Roman" w:hAnsi="Arial" w:cs="Arial"/>
          <w:color w:val="000000"/>
          <w:sz w:val="23"/>
          <w:szCs w:val="23"/>
          <w:lang w:eastAsia="ru-RU"/>
        </w:rPr>
        <w:lastRenderedPageBreak/>
        <w:t>исследовательский центр психиатрии и наркологии имени В.П. Сербского" Минздрава России, ФГБУ "Национальный медицинский исследовательский центр психиатрии и неврологии имени Б.М. Бехтерева" Минздрава России, ФГБОУ ВО "Московский государственный психолого-педагогический университет", Фонда поддержки детей, находящихся в трудной жизненной ситуации, а также с учетом предложений исполнительных органов субъектов Российской Федерации, членов и экспертов межведомственной рабочей группы по вопросам профилактики сексуального насилия в отношении детей при Правительственной комиссии по делам несовершеннолетних и защите их прав.</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32" w:name="100030"/>
      <w:bookmarkEnd w:id="32"/>
      <w:r w:rsidRPr="00D215C4">
        <w:rPr>
          <w:rFonts w:ascii="Arial" w:eastAsia="Times New Roman" w:hAnsi="Arial" w:cs="Arial"/>
          <w:color w:val="000000"/>
          <w:sz w:val="23"/>
          <w:szCs w:val="23"/>
          <w:lang w:eastAsia="ru-RU"/>
        </w:rPr>
        <w:t>В рекомендациях описаны основные подходы, раскрывающие сущность сексуального насилия в отношении несовершеннолетних и способы выявления его признаков, рекомендуемые методики - с учетом возможностей и ограничений их использования на базе образовательных организаций.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33" w:name="100031"/>
      <w:bookmarkEnd w:id="33"/>
      <w:r w:rsidRPr="00D215C4">
        <w:rPr>
          <w:rFonts w:ascii="Arial" w:eastAsia="Times New Roman" w:hAnsi="Arial" w:cs="Arial"/>
          <w:color w:val="000000"/>
          <w:sz w:val="23"/>
          <w:szCs w:val="23"/>
          <w:lang w:eastAsia="ru-RU"/>
        </w:rPr>
        <w:t>Рекомендации дополнены списком методической литературы, а также информацией о полезных ресурсах и службах экстренной помощи, которые могут быть использованы специалистами, работающими в поле проблематики сексуального насилия в отношении детей и подростков.</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34" w:name="100032"/>
      <w:bookmarkEnd w:id="34"/>
      <w:r w:rsidRPr="00D215C4">
        <w:rPr>
          <w:rFonts w:ascii="Arial" w:eastAsia="Times New Roman" w:hAnsi="Arial" w:cs="Arial"/>
          <w:color w:val="000000"/>
          <w:sz w:val="23"/>
          <w:szCs w:val="23"/>
          <w:lang w:eastAsia="ru-RU"/>
        </w:rPr>
        <w:t>Настоящие рекомендации - первая разработка в запланированной серии методических материалов, направленных на предупреждение преступных деяний против половой неприкосновенности несовершеннолетних и своевременное выявление признаков перенесенного детьми сексуального насилия и эксплуатации. В следующих материалах будут освещены вопросы организации профилактической работы, алгоритм действий специалистов образовательных организаций в случае выявления признаков сексуального насилия над детьми и обеспечение психолого-педагогического сопровождения.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35" w:name="100033"/>
      <w:bookmarkEnd w:id="35"/>
      <w:r w:rsidRPr="00D215C4">
        <w:rPr>
          <w:rFonts w:ascii="Arial" w:eastAsia="Times New Roman" w:hAnsi="Arial" w:cs="Arial"/>
          <w:color w:val="000000"/>
          <w:sz w:val="23"/>
          <w:szCs w:val="23"/>
          <w:lang w:eastAsia="ru-RU"/>
        </w:rPr>
        <w:t>Данные материалы носят информационно-просветительский характер и адресованы педагогическим работникам системы образования, не имеющим специальной медицинской подготовки. Рекомендации призваны дать разъяснения по указанной проблематике, обозначив ключевые аспекты, требующие особого внимания, и ориентированы на целевую группу нормотипичных детей.</w:t>
      </w:r>
    </w:p>
    <w:p w:rsidR="00D215C4" w:rsidRPr="00D215C4" w:rsidRDefault="00D215C4" w:rsidP="00D215C4">
      <w:pPr>
        <w:spacing w:after="0" w:line="240" w:lineRule="auto"/>
        <w:rPr>
          <w:rFonts w:ascii="Times New Roman" w:eastAsia="Times New Roman" w:hAnsi="Times New Roman" w:cs="Times New Roman"/>
          <w:sz w:val="24"/>
          <w:szCs w:val="24"/>
          <w:lang w:eastAsia="ru-RU"/>
        </w:rPr>
      </w:pPr>
      <w:r w:rsidRPr="00D215C4">
        <w:rPr>
          <w:rFonts w:ascii="Arial" w:eastAsia="Times New Roman" w:hAnsi="Arial" w:cs="Arial"/>
          <w:color w:val="000000"/>
          <w:sz w:val="23"/>
          <w:szCs w:val="23"/>
          <w:lang w:eastAsia="ru-RU"/>
        </w:rPr>
        <w:br/>
      </w:r>
      <w:r w:rsidRPr="00D215C4">
        <w:rPr>
          <w:rFonts w:ascii="Arial" w:eastAsia="Times New Roman" w:hAnsi="Arial" w:cs="Arial"/>
          <w:color w:val="000000"/>
          <w:sz w:val="23"/>
          <w:szCs w:val="23"/>
          <w:lang w:eastAsia="ru-RU"/>
        </w:rPr>
        <w:br/>
      </w:r>
      <w:bookmarkStart w:id="36" w:name="Y6uT9i8KcHJv"/>
      <w:bookmarkEnd w:id="36"/>
    </w:p>
    <w:p w:rsidR="00D215C4" w:rsidRPr="00D215C4" w:rsidRDefault="00D215C4" w:rsidP="00D215C4">
      <w:pPr>
        <w:spacing w:after="0" w:line="293" w:lineRule="atLeast"/>
        <w:jc w:val="center"/>
        <w:rPr>
          <w:rFonts w:ascii="Arial" w:eastAsia="Times New Roman" w:hAnsi="Arial" w:cs="Arial"/>
          <w:b/>
          <w:bCs/>
          <w:color w:val="333333"/>
          <w:sz w:val="23"/>
          <w:szCs w:val="23"/>
          <w:lang w:eastAsia="ru-RU"/>
        </w:rPr>
      </w:pPr>
      <w:bookmarkStart w:id="37" w:name="100034"/>
      <w:bookmarkEnd w:id="37"/>
      <w:r w:rsidRPr="00D215C4">
        <w:rPr>
          <w:rFonts w:ascii="Arial" w:eastAsia="Times New Roman" w:hAnsi="Arial" w:cs="Arial"/>
          <w:b/>
          <w:bCs/>
          <w:color w:val="333333"/>
          <w:sz w:val="23"/>
          <w:szCs w:val="23"/>
          <w:lang w:eastAsia="ru-RU"/>
        </w:rPr>
        <w:t>1. СЕКСУАЛЬНОЕ НАСИЛИЕ В ОТНОШЕНИИ НЕСОВЕРШЕННОЛЕТНИХ,</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СЕКСУАЛЬНАЯ ЭКСПЛУАТАЦИЯ И ПОЛОВАЯ НЕПРИКОСНОВЕННОСТЬ:</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СОСТОЯНИЕ ПРОБЛЕМЫ, ОСНОВНЫЕ ПОНЯТИЯ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38" w:name="100035"/>
      <w:bookmarkEnd w:id="38"/>
      <w:r w:rsidRPr="00D215C4">
        <w:rPr>
          <w:rFonts w:ascii="Arial" w:eastAsia="Times New Roman" w:hAnsi="Arial" w:cs="Arial"/>
          <w:color w:val="000000"/>
          <w:sz w:val="23"/>
          <w:szCs w:val="23"/>
          <w:lang w:eastAsia="ru-RU"/>
        </w:rPr>
        <w:t>В нормативных правовых актах и законодательных документах Российской Федерации закреплен ряд основных понятий, используемых в сфере профилактики сексуального насилия в отношении детей и предупреждения преступных деяний против половой неприкосновенности несовершеннолетних.</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39" w:name="100036"/>
      <w:bookmarkEnd w:id="39"/>
      <w:r w:rsidRPr="00D215C4">
        <w:rPr>
          <w:rFonts w:ascii="Arial" w:eastAsia="Times New Roman" w:hAnsi="Arial" w:cs="Arial"/>
          <w:color w:val="000000"/>
          <w:sz w:val="23"/>
          <w:szCs w:val="23"/>
          <w:lang w:eastAsia="ru-RU"/>
        </w:rPr>
        <w:t>В Уголовном </w:t>
      </w:r>
      <w:hyperlink r:id="rId7" w:history="1">
        <w:r w:rsidRPr="00D215C4">
          <w:rPr>
            <w:rFonts w:ascii="Arial" w:eastAsia="Times New Roman" w:hAnsi="Arial" w:cs="Arial"/>
            <w:color w:val="3C5F87"/>
            <w:sz w:val="23"/>
            <w:szCs w:val="23"/>
            <w:u w:val="single"/>
            <w:bdr w:val="none" w:sz="0" w:space="0" w:color="auto" w:frame="1"/>
            <w:lang w:eastAsia="ru-RU"/>
          </w:rPr>
          <w:t>кодексе</w:t>
        </w:r>
      </w:hyperlink>
      <w:r w:rsidRPr="00D215C4">
        <w:rPr>
          <w:rFonts w:ascii="Arial" w:eastAsia="Times New Roman" w:hAnsi="Arial" w:cs="Arial"/>
          <w:color w:val="000000"/>
          <w:sz w:val="23"/>
          <w:szCs w:val="23"/>
          <w:lang w:eastAsia="ru-RU"/>
        </w:rPr>
        <w:t> Российской Федерации (далее - УК РФ) обозначены понятия "изнасилование" </w:t>
      </w:r>
      <w:hyperlink r:id="rId8" w:history="1">
        <w:r w:rsidRPr="00D215C4">
          <w:rPr>
            <w:rFonts w:ascii="Arial" w:eastAsia="Times New Roman" w:hAnsi="Arial" w:cs="Arial"/>
            <w:color w:val="3C5F87"/>
            <w:sz w:val="23"/>
            <w:szCs w:val="23"/>
            <w:u w:val="single"/>
            <w:bdr w:val="none" w:sz="0" w:space="0" w:color="auto" w:frame="1"/>
            <w:lang w:eastAsia="ru-RU"/>
          </w:rPr>
          <w:t>(статья 131)</w:t>
        </w:r>
      </w:hyperlink>
      <w:r w:rsidRPr="00D215C4">
        <w:rPr>
          <w:rFonts w:ascii="Arial" w:eastAsia="Times New Roman" w:hAnsi="Arial" w:cs="Arial"/>
          <w:color w:val="000000"/>
          <w:sz w:val="23"/>
          <w:szCs w:val="23"/>
          <w:lang w:eastAsia="ru-RU"/>
        </w:rPr>
        <w:t>, "насильственные действия сексуального характера" </w:t>
      </w:r>
      <w:hyperlink r:id="rId9" w:history="1">
        <w:r w:rsidRPr="00D215C4">
          <w:rPr>
            <w:rFonts w:ascii="Arial" w:eastAsia="Times New Roman" w:hAnsi="Arial" w:cs="Arial"/>
            <w:color w:val="3C5F87"/>
            <w:sz w:val="23"/>
            <w:szCs w:val="23"/>
            <w:u w:val="single"/>
            <w:bdr w:val="none" w:sz="0" w:space="0" w:color="auto" w:frame="1"/>
            <w:lang w:eastAsia="ru-RU"/>
          </w:rPr>
          <w:t>(статья 132)</w:t>
        </w:r>
      </w:hyperlink>
      <w:r w:rsidRPr="00D215C4">
        <w:rPr>
          <w:rFonts w:ascii="Arial" w:eastAsia="Times New Roman" w:hAnsi="Arial" w:cs="Arial"/>
          <w:color w:val="000000"/>
          <w:sz w:val="23"/>
          <w:szCs w:val="23"/>
          <w:lang w:eastAsia="ru-RU"/>
        </w:rPr>
        <w:t>, "понуждение к действиям сексуального характера" </w:t>
      </w:r>
      <w:hyperlink r:id="rId10" w:history="1">
        <w:r w:rsidRPr="00D215C4">
          <w:rPr>
            <w:rFonts w:ascii="Arial" w:eastAsia="Times New Roman" w:hAnsi="Arial" w:cs="Arial"/>
            <w:color w:val="3C5F87"/>
            <w:sz w:val="23"/>
            <w:szCs w:val="23"/>
            <w:u w:val="single"/>
            <w:bdr w:val="none" w:sz="0" w:space="0" w:color="auto" w:frame="1"/>
            <w:lang w:eastAsia="ru-RU"/>
          </w:rPr>
          <w:t>(статья 134)</w:t>
        </w:r>
      </w:hyperlink>
      <w:r w:rsidRPr="00D215C4">
        <w:rPr>
          <w:rFonts w:ascii="Arial" w:eastAsia="Times New Roman" w:hAnsi="Arial" w:cs="Arial"/>
          <w:color w:val="000000"/>
          <w:sz w:val="23"/>
          <w:szCs w:val="23"/>
          <w:lang w:eastAsia="ru-RU"/>
        </w:rPr>
        <w:t>, "развратные действия" </w:t>
      </w:r>
      <w:hyperlink r:id="rId11" w:history="1">
        <w:r w:rsidRPr="00D215C4">
          <w:rPr>
            <w:rFonts w:ascii="Arial" w:eastAsia="Times New Roman" w:hAnsi="Arial" w:cs="Arial"/>
            <w:color w:val="3C5F87"/>
            <w:sz w:val="23"/>
            <w:szCs w:val="23"/>
            <w:u w:val="single"/>
            <w:bdr w:val="none" w:sz="0" w:space="0" w:color="auto" w:frame="1"/>
            <w:lang w:eastAsia="ru-RU"/>
          </w:rPr>
          <w:t>(статья 135)</w:t>
        </w:r>
      </w:hyperlink>
      <w:r w:rsidRPr="00D215C4">
        <w:rPr>
          <w:rFonts w:ascii="Arial" w:eastAsia="Times New Roman" w:hAnsi="Arial" w:cs="Arial"/>
          <w:color w:val="000000"/>
          <w:sz w:val="23"/>
          <w:szCs w:val="23"/>
          <w:lang w:eastAsia="ru-RU"/>
        </w:rPr>
        <w:t>, "вовлечение в занятие проституцией" </w:t>
      </w:r>
      <w:hyperlink r:id="rId12" w:history="1">
        <w:r w:rsidRPr="00D215C4">
          <w:rPr>
            <w:rFonts w:ascii="Arial" w:eastAsia="Times New Roman" w:hAnsi="Arial" w:cs="Arial"/>
            <w:color w:val="3C5F87"/>
            <w:sz w:val="23"/>
            <w:szCs w:val="23"/>
            <w:u w:val="single"/>
            <w:bdr w:val="none" w:sz="0" w:space="0" w:color="auto" w:frame="1"/>
            <w:lang w:eastAsia="ru-RU"/>
          </w:rPr>
          <w:t>(статья 240)</w:t>
        </w:r>
      </w:hyperlink>
      <w:r w:rsidRPr="00D215C4">
        <w:rPr>
          <w:rFonts w:ascii="Arial" w:eastAsia="Times New Roman" w:hAnsi="Arial" w:cs="Arial"/>
          <w:color w:val="000000"/>
          <w:sz w:val="23"/>
          <w:szCs w:val="23"/>
          <w:lang w:eastAsia="ru-RU"/>
        </w:rPr>
        <w:t xml:space="preserve">, "получение сексуальных услуг несовершеннолетнего" (статья 240.1) и т.д. Также в разных федеральных законах даны такие определения, </w:t>
      </w:r>
      <w:r w:rsidRPr="00D215C4">
        <w:rPr>
          <w:rFonts w:ascii="Arial" w:eastAsia="Times New Roman" w:hAnsi="Arial" w:cs="Arial"/>
          <w:color w:val="000000"/>
          <w:sz w:val="23"/>
          <w:szCs w:val="23"/>
          <w:lang w:eastAsia="ru-RU"/>
        </w:rPr>
        <w:lastRenderedPageBreak/>
        <w:t>как: "торговля детьми", "эксплуатация детей", "жертва торговли детьми и (или) эксплуатации детей", "информация порнографического характера" и другие.</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40" w:name="100037"/>
      <w:bookmarkEnd w:id="40"/>
      <w:r w:rsidRPr="00D215C4">
        <w:rPr>
          <w:rFonts w:ascii="Arial" w:eastAsia="Times New Roman" w:hAnsi="Arial" w:cs="Arial"/>
          <w:color w:val="000000"/>
          <w:sz w:val="23"/>
          <w:szCs w:val="23"/>
          <w:lang w:eastAsia="ru-RU"/>
        </w:rPr>
        <w:t>Значимым источником для понимания существа явлений, связанных с профилактикой сексуального насилия в отношении детей, предупреждения преступных деяний против половой неприкосновенности несовершеннолетних, позволяющим уточнить трактование различных терминов, применяемых в </w:t>
      </w:r>
      <w:hyperlink r:id="rId13" w:history="1">
        <w:r w:rsidRPr="00D215C4">
          <w:rPr>
            <w:rFonts w:ascii="Arial" w:eastAsia="Times New Roman" w:hAnsi="Arial" w:cs="Arial"/>
            <w:color w:val="3C5F87"/>
            <w:sz w:val="23"/>
            <w:szCs w:val="23"/>
            <w:u w:val="single"/>
            <w:bdr w:val="none" w:sz="0" w:space="0" w:color="auto" w:frame="1"/>
            <w:lang w:eastAsia="ru-RU"/>
          </w:rPr>
          <w:t>УК</w:t>
        </w:r>
      </w:hyperlink>
      <w:r w:rsidRPr="00D215C4">
        <w:rPr>
          <w:rFonts w:ascii="Arial" w:eastAsia="Times New Roman" w:hAnsi="Arial" w:cs="Arial"/>
          <w:color w:val="000000"/>
          <w:sz w:val="23"/>
          <w:szCs w:val="23"/>
          <w:lang w:eastAsia="ru-RU"/>
        </w:rPr>
        <w:t> РФ, являются разъяснения Пленума Верховного Суда Российской Федерации &lt;2&gt;.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41" w:name="100038"/>
      <w:bookmarkEnd w:id="41"/>
      <w:r w:rsidRPr="00D215C4">
        <w:rPr>
          <w:rFonts w:ascii="Arial" w:eastAsia="Times New Roman" w:hAnsi="Arial" w:cs="Arial"/>
          <w:color w:val="000000"/>
          <w:sz w:val="23"/>
          <w:szCs w:val="23"/>
          <w:lang w:eastAsia="ru-RU"/>
        </w:rPr>
        <w: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42" w:name="100039"/>
      <w:bookmarkEnd w:id="42"/>
      <w:r w:rsidRPr="00D215C4">
        <w:rPr>
          <w:rFonts w:ascii="Arial" w:eastAsia="Times New Roman" w:hAnsi="Arial" w:cs="Arial"/>
          <w:color w:val="000000"/>
          <w:sz w:val="23"/>
          <w:szCs w:val="23"/>
          <w:lang w:eastAsia="ru-RU"/>
        </w:rPr>
        <w:t>&lt;2&gt; Постановление Пленума Верховного Суда Российской Федерации от 4 декабря 2014 г. N 16 "О судебной практике по делам о преступлениях против половой неприкосновенности и половой свободы личности".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43" w:name="100040"/>
      <w:bookmarkEnd w:id="43"/>
      <w:r w:rsidRPr="00D215C4">
        <w:rPr>
          <w:rFonts w:ascii="Arial" w:eastAsia="Times New Roman" w:hAnsi="Arial" w:cs="Arial"/>
          <w:color w:val="000000"/>
          <w:sz w:val="23"/>
          <w:szCs w:val="23"/>
          <w:lang w:eastAsia="ru-RU"/>
        </w:rPr>
        <w:t>Серьезного внимания требует область, обозначаемая термином "сексуальная эксплуатация детей" - форма сексуального насилия над детьми, включающая в себя получение выгоды. Ребенок выступает жертвой сексуальной эксплуатации, если участвует в действиях сексуального характера в обмен на любую выгоду - материальную или нематериальную (в обмен на деньги, подарки, одежду, жилье, еду, наркотики, алкоголь, сигареты либо обещание получения такой выгоды), а также в ситуации угрозы (с применением физической силы или психологического воздействия, с использованием уязвимого положения ребенка). При этом в роли эксплуататоров могут выступать как взрослые (в том числе родители, родственники, знакомые и иные), так и другие дети.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44" w:name="100041"/>
      <w:bookmarkEnd w:id="44"/>
      <w:r w:rsidRPr="00D215C4">
        <w:rPr>
          <w:rFonts w:ascii="Arial" w:eastAsia="Times New Roman" w:hAnsi="Arial" w:cs="Arial"/>
          <w:color w:val="000000"/>
          <w:sz w:val="23"/>
          <w:szCs w:val="23"/>
          <w:lang w:eastAsia="ru-RU"/>
        </w:rPr>
        <w:t>Важной задачей сегодня выступает формирование единых подходов для ряда понятий, таких как "контактное и неконтактное сексуальное насилие", "сексуальная эксплуатация детей", "сексуальное домогательство", "сексуальная торговля детьми", "институциональное насилие", "инцест", "груминг" и др.</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45" w:name="100042"/>
      <w:bookmarkEnd w:id="45"/>
      <w:r w:rsidRPr="00D215C4">
        <w:rPr>
          <w:rFonts w:ascii="Arial" w:eastAsia="Times New Roman" w:hAnsi="Arial" w:cs="Arial"/>
          <w:color w:val="000000"/>
          <w:sz w:val="23"/>
          <w:szCs w:val="23"/>
          <w:lang w:eastAsia="ru-RU"/>
        </w:rPr>
        <w:t>Также столкновение с новыми актуальными рисками и угрозами в отношении половой неприкосновенности несовершеннолетних формирует соответствующий тезаурус, связанный, в том числе, с влиянием информационно-телекоммуникационной сети "Интернет" (далее - сеть Интернет), и обуславливает ряд новых терминов, таких как "кибергруминг", "секстинг" и т.д. Их понимание важно для использования специалистами в профессиональном сообществе, в научно-методической литературе, информационно-аналитических материалах.</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46" w:name="100043"/>
      <w:bookmarkEnd w:id="46"/>
      <w:r w:rsidRPr="00D215C4">
        <w:rPr>
          <w:rFonts w:ascii="Arial" w:eastAsia="Times New Roman" w:hAnsi="Arial" w:cs="Arial"/>
          <w:color w:val="000000"/>
          <w:sz w:val="23"/>
          <w:szCs w:val="23"/>
          <w:lang w:eastAsia="ru-RU"/>
        </w:rPr>
        <w:t>Вместе с тем, следует иметь в виду, что на основании </w:t>
      </w:r>
      <w:hyperlink r:id="rId14" w:history="1">
        <w:r w:rsidRPr="00D215C4">
          <w:rPr>
            <w:rFonts w:ascii="Arial" w:eastAsia="Times New Roman" w:hAnsi="Arial" w:cs="Arial"/>
            <w:color w:val="3C5F87"/>
            <w:sz w:val="23"/>
            <w:szCs w:val="23"/>
            <w:u w:val="single"/>
            <w:bdr w:val="none" w:sz="0" w:space="0" w:color="auto" w:frame="1"/>
            <w:lang w:eastAsia="ru-RU"/>
          </w:rPr>
          <w:t>статьи 135</w:t>
        </w:r>
      </w:hyperlink>
      <w:r w:rsidRPr="00D215C4">
        <w:rPr>
          <w:rFonts w:ascii="Arial" w:eastAsia="Times New Roman" w:hAnsi="Arial" w:cs="Arial"/>
          <w:color w:val="000000"/>
          <w:sz w:val="23"/>
          <w:szCs w:val="23"/>
          <w:lang w:eastAsia="ru-RU"/>
        </w:rPr>
        <w:t> УК РФ к уголовно наказуемым деяниям уже относятся "развратные действия, совершенные без применения насилия". В соответствии с указанными выше разъяснениями Пленума Верховного Суда Российской Федерации, "к развратным действиям в статье 135 УК РФ относятся любые действия, кроме полового сношения, мужеложства и лесбиянства, совершенные в отношении лиц, достигших двенадцатилетнего возраста, но не достигших шестнадцатилетнего возраста, которые были направлены на удовлетворение сексуального влечения виновного, или на вызывание сексуального возбуждения у потерпевшего лица, или на пробуждение у него интереса к сексуальным отношениям".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47" w:name="100044"/>
      <w:bookmarkEnd w:id="47"/>
      <w:r w:rsidRPr="00D215C4">
        <w:rPr>
          <w:rFonts w:ascii="Arial" w:eastAsia="Times New Roman" w:hAnsi="Arial" w:cs="Arial"/>
          <w:color w:val="000000"/>
          <w:sz w:val="23"/>
          <w:szCs w:val="23"/>
          <w:lang w:eastAsia="ru-RU"/>
        </w:rPr>
        <w:t>Развратными могут признаваться такие действия, при которых непосредственный физический контакт с телом потерпевшего лица отсутствовал, включая действия, совершенные с использованием сети Интернет, иных информационно-телекоммуникационных сетей &lt;3&gt;.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48" w:name="100045"/>
      <w:bookmarkEnd w:id="48"/>
      <w:r w:rsidRPr="00D215C4">
        <w:rPr>
          <w:rFonts w:ascii="Arial" w:eastAsia="Times New Roman" w:hAnsi="Arial" w:cs="Arial"/>
          <w:color w:val="000000"/>
          <w:sz w:val="23"/>
          <w:szCs w:val="23"/>
          <w:lang w:eastAsia="ru-RU"/>
        </w:rPr>
        <w: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49" w:name="100046"/>
      <w:bookmarkEnd w:id="49"/>
      <w:r w:rsidRPr="00D215C4">
        <w:rPr>
          <w:rFonts w:ascii="Arial" w:eastAsia="Times New Roman" w:hAnsi="Arial" w:cs="Arial"/>
          <w:color w:val="000000"/>
          <w:sz w:val="23"/>
          <w:szCs w:val="23"/>
          <w:lang w:eastAsia="ru-RU"/>
        </w:rPr>
        <w:t>&lt;3&gt; По материалам ФГКУ "Всероссийский научно-исследовательский институт Министерства внутренних дел Российской Федерации" (ФГКУ "ВНИИ МВД").</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50" w:name="100047"/>
      <w:bookmarkEnd w:id="50"/>
      <w:r w:rsidRPr="00D215C4">
        <w:rPr>
          <w:rFonts w:ascii="Arial" w:eastAsia="Times New Roman" w:hAnsi="Arial" w:cs="Arial"/>
          <w:color w:val="000000"/>
          <w:sz w:val="23"/>
          <w:szCs w:val="23"/>
          <w:lang w:eastAsia="ru-RU"/>
        </w:rPr>
        <w:lastRenderedPageBreak/>
        <w:t>Термин "сексуальное насилие" - общепризнанный и широко используемый, как в федеральных документах, так и в научно-методических разработках, профилактических и коррекционных программах. Исследования в сфере проблематики сексуального насилия в отношении несовершеннолетних затрагивают аспекты, которые необходимо учитывать в работе по совершенствованию профилактических мер, - смежные, не менее важные понятия, такие как "физическое насилие", "эмоциональное насилие" и пр.</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51" w:name="100048"/>
      <w:bookmarkEnd w:id="51"/>
      <w:r w:rsidRPr="00D215C4">
        <w:rPr>
          <w:rFonts w:ascii="Arial" w:eastAsia="Times New Roman" w:hAnsi="Arial" w:cs="Arial"/>
          <w:color w:val="000000"/>
          <w:sz w:val="23"/>
          <w:szCs w:val="23"/>
          <w:lang w:eastAsia="ru-RU"/>
        </w:rPr>
        <w:t>Таким образом, понятие "сексуальное насилие", в сущности, охватывает весьма широкое проблемное поле (даже более широкое, чем термин "преступление против половой неприкосновенности"), поскольку включает в себя ситуации и обстоятельства, которые на данный момент не представляется возможным инкриминировать как преступления с точки зрения действующего законодательства, однако они требуют внимания и реализации мер по защите интересов детей.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52" w:name="100049"/>
      <w:bookmarkEnd w:id="52"/>
      <w:r w:rsidRPr="00D215C4">
        <w:rPr>
          <w:rFonts w:ascii="Arial" w:eastAsia="Times New Roman" w:hAnsi="Arial" w:cs="Arial"/>
          <w:color w:val="000000"/>
          <w:sz w:val="23"/>
          <w:szCs w:val="23"/>
          <w:lang w:eastAsia="ru-RU"/>
        </w:rPr>
        <w:t>Именно поэтому в настоящее время на федеральном уровне при участии научного, экспертного сообществ и специалистов-практиков идет работа по унификации понятийного аппарата, выработке единого подхода в рамках формирования целостной системы деятельности органов и учреждений системы профилактики безнадзорности и правонарушений несовершеннолетних по предупреждению преступных деяний против половой неприкосновенности детей.</w:t>
      </w:r>
    </w:p>
    <w:p w:rsidR="00D215C4" w:rsidRPr="00D215C4" w:rsidRDefault="00D215C4" w:rsidP="00D215C4">
      <w:pPr>
        <w:spacing w:after="0" w:line="240" w:lineRule="auto"/>
        <w:rPr>
          <w:rFonts w:ascii="Times New Roman" w:eastAsia="Times New Roman" w:hAnsi="Times New Roman" w:cs="Times New Roman"/>
          <w:sz w:val="24"/>
          <w:szCs w:val="24"/>
          <w:lang w:eastAsia="ru-RU"/>
        </w:rPr>
      </w:pPr>
      <w:r w:rsidRPr="00D215C4">
        <w:rPr>
          <w:rFonts w:ascii="Arial" w:eastAsia="Times New Roman" w:hAnsi="Arial" w:cs="Arial"/>
          <w:color w:val="000000"/>
          <w:sz w:val="23"/>
          <w:szCs w:val="23"/>
          <w:lang w:eastAsia="ru-RU"/>
        </w:rPr>
        <w:br/>
      </w:r>
      <w:r w:rsidRPr="00D215C4">
        <w:rPr>
          <w:rFonts w:ascii="Arial" w:eastAsia="Times New Roman" w:hAnsi="Arial" w:cs="Arial"/>
          <w:color w:val="000000"/>
          <w:sz w:val="23"/>
          <w:szCs w:val="23"/>
          <w:lang w:eastAsia="ru-RU"/>
        </w:rPr>
        <w:br/>
      </w:r>
      <w:bookmarkStart w:id="53" w:name="so3IDNjSI4Vw"/>
      <w:bookmarkEnd w:id="53"/>
    </w:p>
    <w:p w:rsidR="00D215C4" w:rsidRPr="00D215C4" w:rsidRDefault="00D215C4" w:rsidP="00D215C4">
      <w:pPr>
        <w:spacing w:after="0" w:line="293" w:lineRule="atLeast"/>
        <w:jc w:val="center"/>
        <w:rPr>
          <w:rFonts w:ascii="Arial" w:eastAsia="Times New Roman" w:hAnsi="Arial" w:cs="Arial"/>
          <w:b/>
          <w:bCs/>
          <w:color w:val="333333"/>
          <w:sz w:val="23"/>
          <w:szCs w:val="23"/>
          <w:lang w:eastAsia="ru-RU"/>
        </w:rPr>
      </w:pPr>
      <w:bookmarkStart w:id="54" w:name="100050"/>
      <w:bookmarkEnd w:id="54"/>
      <w:r w:rsidRPr="00D215C4">
        <w:rPr>
          <w:rFonts w:ascii="Arial" w:eastAsia="Times New Roman" w:hAnsi="Arial" w:cs="Arial"/>
          <w:b/>
          <w:bCs/>
          <w:color w:val="333333"/>
          <w:sz w:val="23"/>
          <w:szCs w:val="23"/>
          <w:lang w:eastAsia="ru-RU"/>
        </w:rPr>
        <w:t>2. ПРИЗНАКИ ПЕРЕНЕСЕННОГО РЕБЕНКОМ СЕКСУАЛЬНОГО НАСИЛИЯ &lt;4&gt;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55" w:name="100051"/>
      <w:bookmarkEnd w:id="55"/>
      <w:r w:rsidRPr="00D215C4">
        <w:rPr>
          <w:rFonts w:ascii="Arial" w:eastAsia="Times New Roman" w:hAnsi="Arial" w:cs="Arial"/>
          <w:color w:val="000000"/>
          <w:sz w:val="23"/>
          <w:szCs w:val="23"/>
          <w:lang w:eastAsia="ru-RU"/>
        </w:rPr>
        <w: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56" w:name="100052"/>
      <w:bookmarkEnd w:id="56"/>
      <w:r w:rsidRPr="00D215C4">
        <w:rPr>
          <w:rFonts w:ascii="Arial" w:eastAsia="Times New Roman" w:hAnsi="Arial" w:cs="Arial"/>
          <w:color w:val="000000"/>
          <w:sz w:val="23"/>
          <w:szCs w:val="23"/>
          <w:lang w:eastAsia="ru-RU"/>
        </w:rPr>
        <w:t>&lt;4&gt; По материалам ФГБОУ ВО "Московский государственный психолого-педагогический университет" (Борисенко Е.В., Дворянчиков Н.В., 2023); ФГБУ "Национальный медицинский исследовательский центр психиатрии и наркологии имени В.П. Сербского" Минздрава России (Борисенко Е.В., Дозорцева Е.Г., Бадмаева В.Д., Ткаченко А.А., 2023); ФГБУ "Национальный медицинский исследовательский центр психиатрии и неврологии имени Б.М. Бехтерева" Минздрава России (Гучетлев Р.Р., Тхагова Ф.Р., 2020; Лобынцева К.Г., Малеева О.С., Гляненко Д.А., 2022).</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57" w:name="100053"/>
      <w:bookmarkEnd w:id="57"/>
      <w:r w:rsidRPr="00D215C4">
        <w:rPr>
          <w:rFonts w:ascii="Arial" w:eastAsia="Times New Roman" w:hAnsi="Arial" w:cs="Arial"/>
          <w:color w:val="000000"/>
          <w:sz w:val="23"/>
          <w:szCs w:val="23"/>
          <w:lang w:eastAsia="ru-RU"/>
        </w:rPr>
        <w:t>У детей, переживших сексуальное насилие, часто наблюдаются изменения эмоционально-волевой сферы, специфические поведенческие реакции, происходят изменения мотивационно-потребностной сферы, наблюдается несоответствие ее возрастным характеристикам. Такие дети демонстрируют несвойственные возрасту знания о сексуальном поведении. Иногда у детей, переживших сексуальное насилие, наблюдаются нарушения познавательной сферы и педагогическая запущенность. При этом некоторые из последствий могут быть отсрочены на годы, и насилие над детьми вызывает формирование своего рода "цикла насилия" в виде передачи агрессивного поведения из поколения в поколение. Реагирование ребенка на факт сексуального насилия зависит от его возраста на момент произошедших событий, индивидуально-психологических особенностей, психосексуального развития и условий совершения акта (было ли насилие разовым или продолжительным и др.).</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58" w:name="100054"/>
      <w:bookmarkEnd w:id="58"/>
      <w:r w:rsidRPr="00D215C4">
        <w:rPr>
          <w:rFonts w:ascii="Arial" w:eastAsia="Times New Roman" w:hAnsi="Arial" w:cs="Arial"/>
          <w:color w:val="000000"/>
          <w:sz w:val="23"/>
          <w:szCs w:val="23"/>
          <w:lang w:eastAsia="ru-RU"/>
        </w:rPr>
        <w:t>О том, что ребенок стал жертвой сексуального насилия, могут свидетельствовать многие признаки, как относительно однозначные (телесные повреждения, заболевания), так и косвенные (особенности поведения, реакций).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59" w:name="100055"/>
      <w:bookmarkEnd w:id="59"/>
      <w:r w:rsidRPr="00D215C4">
        <w:rPr>
          <w:rFonts w:ascii="Arial" w:eastAsia="Times New Roman" w:hAnsi="Arial" w:cs="Arial"/>
          <w:color w:val="000000"/>
          <w:sz w:val="23"/>
          <w:szCs w:val="23"/>
          <w:lang w:eastAsia="ru-RU"/>
        </w:rPr>
        <w:t xml:space="preserve">Дети, подвергшиеся насилию, часто имеют характерные особенности развития и поведения. Поведенческие и эмоциональные проявления ребенка в обыденных </w:t>
      </w:r>
      <w:r w:rsidRPr="00D215C4">
        <w:rPr>
          <w:rFonts w:ascii="Arial" w:eastAsia="Times New Roman" w:hAnsi="Arial" w:cs="Arial"/>
          <w:color w:val="000000"/>
          <w:sz w:val="23"/>
          <w:szCs w:val="23"/>
          <w:lang w:eastAsia="ru-RU"/>
        </w:rPr>
        <w:lastRenderedPageBreak/>
        <w:t>ситуациях могут указать на возможный перенесенный им опыт насилия даже в отсутствие явных физических признаков.</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60" w:name="100056"/>
      <w:bookmarkEnd w:id="60"/>
      <w:r w:rsidRPr="00D215C4">
        <w:rPr>
          <w:rFonts w:ascii="Arial" w:eastAsia="Times New Roman" w:hAnsi="Arial" w:cs="Arial"/>
          <w:color w:val="000000"/>
          <w:sz w:val="23"/>
          <w:szCs w:val="23"/>
          <w:lang w:eastAsia="ru-RU"/>
        </w:rPr>
        <w:t>Вместе с тем, важно понимать, что отдельные поведенческие признаки имеют, как правило, неспецифический характер и должны рассматриваться не изолированно, а совместно с другими характеристиками ребенка и иной имеющейся информацией.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61" w:name="100057"/>
      <w:bookmarkEnd w:id="61"/>
      <w:r w:rsidRPr="00D215C4">
        <w:rPr>
          <w:rFonts w:ascii="Arial" w:eastAsia="Times New Roman" w:hAnsi="Arial" w:cs="Arial"/>
          <w:color w:val="000000"/>
          <w:sz w:val="23"/>
          <w:szCs w:val="23"/>
          <w:lang w:eastAsia="ru-RU"/>
        </w:rPr>
        <w:t>Также следует помнить, что вывод одного специалиста о совершенном сексуальном насилии выходит за пределы только его компетенции, а значит, может быть ошибочным и даже навредить ребенку (и его семье).</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62" w:name="100058"/>
      <w:bookmarkEnd w:id="62"/>
      <w:r w:rsidRPr="00D215C4">
        <w:rPr>
          <w:rFonts w:ascii="Arial" w:eastAsia="Times New Roman" w:hAnsi="Arial" w:cs="Arial"/>
          <w:color w:val="000000"/>
          <w:sz w:val="23"/>
          <w:szCs w:val="23"/>
          <w:lang w:eastAsia="ru-RU"/>
        </w:rPr>
        <w:t>Однако незамедлительно надо обратить внимание на ребенка и его ситуацию развития в случаях, если о нем становится известной определенная информация: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63" w:name="100059"/>
      <w:bookmarkEnd w:id="63"/>
      <w:r w:rsidRPr="00D215C4">
        <w:rPr>
          <w:rFonts w:ascii="Arial" w:eastAsia="Times New Roman" w:hAnsi="Arial" w:cs="Arial"/>
          <w:color w:val="000000"/>
          <w:sz w:val="23"/>
          <w:szCs w:val="23"/>
          <w:lang w:eastAsia="ru-RU"/>
        </w:rPr>
        <w:t>- Ребенок уже имеет опыт перенесенного сексуального насилия в прошлом.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64" w:name="100060"/>
      <w:bookmarkEnd w:id="64"/>
      <w:r w:rsidRPr="00D215C4">
        <w:rPr>
          <w:rFonts w:ascii="Arial" w:eastAsia="Times New Roman" w:hAnsi="Arial" w:cs="Arial"/>
          <w:color w:val="000000"/>
          <w:sz w:val="23"/>
          <w:szCs w:val="23"/>
          <w:lang w:eastAsia="ru-RU"/>
        </w:rPr>
        <w:t>- Сверстники знают, что ребенок вовлечен в сексуальную эксплуатацию.</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65" w:name="100061"/>
      <w:bookmarkEnd w:id="65"/>
      <w:r w:rsidRPr="00D215C4">
        <w:rPr>
          <w:rFonts w:ascii="Arial" w:eastAsia="Times New Roman" w:hAnsi="Arial" w:cs="Arial"/>
          <w:color w:val="000000"/>
          <w:sz w:val="23"/>
          <w:szCs w:val="23"/>
          <w:lang w:eastAsia="ru-RU"/>
        </w:rPr>
        <w:t>- Ребенок находится в романтических отношениях с кем-то, кто значительно старше по возрасту.</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66" w:name="100062"/>
      <w:bookmarkEnd w:id="66"/>
      <w:r w:rsidRPr="00D215C4">
        <w:rPr>
          <w:rFonts w:ascii="Arial" w:eastAsia="Times New Roman" w:hAnsi="Arial" w:cs="Arial"/>
          <w:color w:val="000000"/>
          <w:sz w:val="23"/>
          <w:szCs w:val="23"/>
          <w:lang w:eastAsia="ru-RU"/>
        </w:rPr>
        <w:t>- Ребенок встречается с человеком, с которым познакомился в сети Интернете.</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67" w:name="100063"/>
      <w:bookmarkEnd w:id="67"/>
      <w:r w:rsidRPr="00D215C4">
        <w:rPr>
          <w:rFonts w:ascii="Arial" w:eastAsia="Times New Roman" w:hAnsi="Arial" w:cs="Arial"/>
          <w:color w:val="000000"/>
          <w:sz w:val="23"/>
          <w:szCs w:val="23"/>
          <w:lang w:eastAsia="ru-RU"/>
        </w:rPr>
        <w:t>- У ребенка в телефоне или на других устройствах имеются "откровенные" фотографии или видео с самим собой или другими детьми.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68" w:name="100064"/>
      <w:bookmarkEnd w:id="68"/>
      <w:r w:rsidRPr="00D215C4">
        <w:rPr>
          <w:rFonts w:ascii="Arial" w:eastAsia="Times New Roman" w:hAnsi="Arial" w:cs="Arial"/>
          <w:color w:val="000000"/>
          <w:sz w:val="23"/>
          <w:szCs w:val="23"/>
          <w:lang w:eastAsia="ru-RU"/>
        </w:rPr>
        <w:t>- У ребенка появляются деньги, подарки, вещи неизвестного происхождения.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69" w:name="100065"/>
      <w:bookmarkEnd w:id="69"/>
      <w:r w:rsidRPr="00D215C4">
        <w:rPr>
          <w:rFonts w:ascii="Arial" w:eastAsia="Times New Roman" w:hAnsi="Arial" w:cs="Arial"/>
          <w:color w:val="000000"/>
          <w:sz w:val="23"/>
          <w:szCs w:val="23"/>
          <w:lang w:eastAsia="ru-RU"/>
        </w:rPr>
        <w:t>- Ребенка подвозят на машине или высаживают неизвестные люди.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70" w:name="100066"/>
      <w:bookmarkEnd w:id="70"/>
      <w:r w:rsidRPr="00D215C4">
        <w:rPr>
          <w:rFonts w:ascii="Arial" w:eastAsia="Times New Roman" w:hAnsi="Arial" w:cs="Arial"/>
          <w:color w:val="000000"/>
          <w:sz w:val="23"/>
          <w:szCs w:val="23"/>
          <w:lang w:eastAsia="ru-RU"/>
        </w:rPr>
        <w:t>- Ребенок передает кому-то деньги.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71" w:name="100067"/>
      <w:bookmarkEnd w:id="71"/>
      <w:r w:rsidRPr="00D215C4">
        <w:rPr>
          <w:rFonts w:ascii="Arial" w:eastAsia="Times New Roman" w:hAnsi="Arial" w:cs="Arial"/>
          <w:color w:val="000000"/>
          <w:sz w:val="23"/>
          <w:szCs w:val="23"/>
          <w:lang w:eastAsia="ru-RU"/>
        </w:rPr>
        <w:t>- Ребенок получает угрозы.</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72" w:name="100068"/>
      <w:bookmarkEnd w:id="72"/>
      <w:r w:rsidRPr="00D215C4">
        <w:rPr>
          <w:rFonts w:ascii="Arial" w:eastAsia="Times New Roman" w:hAnsi="Arial" w:cs="Arial"/>
          <w:color w:val="000000"/>
          <w:sz w:val="23"/>
          <w:szCs w:val="23"/>
          <w:lang w:eastAsia="ru-RU"/>
        </w:rPr>
        <w:t>- По реакциям и поведению ребенка создается впечатление, что кто-то контролирует его, ограничивает общение с семьей или с друзьями.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73" w:name="100069"/>
      <w:bookmarkEnd w:id="73"/>
      <w:r w:rsidRPr="00D215C4">
        <w:rPr>
          <w:rFonts w:ascii="Arial" w:eastAsia="Times New Roman" w:hAnsi="Arial" w:cs="Arial"/>
          <w:color w:val="000000"/>
          <w:sz w:val="23"/>
          <w:szCs w:val="23"/>
          <w:lang w:eastAsia="ru-RU"/>
        </w:rPr>
        <w:t>Педагоги, классные руководители, социальные педагоги и педагоги-психологи образовательных организаций должны обращать внимание на изменения и особенности в коммуникативной, регулятивно-поведенческой, эмоционально-волевой сферах, которые часто встречаются у детей, перенесших насилие:</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74" w:name="100070"/>
      <w:bookmarkEnd w:id="74"/>
      <w:r w:rsidRPr="00D215C4">
        <w:rPr>
          <w:rFonts w:ascii="Arial" w:eastAsia="Times New Roman" w:hAnsi="Arial" w:cs="Arial"/>
          <w:color w:val="000000"/>
          <w:sz w:val="23"/>
          <w:szCs w:val="23"/>
          <w:lang w:eastAsia="ru-RU"/>
        </w:rPr>
        <w:t>- Прогуливает занятия в образовательной организации и/или предпринимает неоднократные попытки сбежать из дома или не желает возвращаться домой.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75" w:name="100071"/>
      <w:bookmarkEnd w:id="75"/>
      <w:r w:rsidRPr="00D215C4">
        <w:rPr>
          <w:rFonts w:ascii="Arial" w:eastAsia="Times New Roman" w:hAnsi="Arial" w:cs="Arial"/>
          <w:color w:val="000000"/>
          <w:sz w:val="23"/>
          <w:szCs w:val="23"/>
          <w:lang w:eastAsia="ru-RU"/>
        </w:rPr>
        <w:t>- Внезапно теряет интерес к любимым занятиям, резко изменяется успеваемость (гораздо лучше или гораздо хуже).</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76" w:name="100072"/>
      <w:bookmarkEnd w:id="76"/>
      <w:r w:rsidRPr="00D215C4">
        <w:rPr>
          <w:rFonts w:ascii="Arial" w:eastAsia="Times New Roman" w:hAnsi="Arial" w:cs="Arial"/>
          <w:color w:val="000000"/>
          <w:sz w:val="23"/>
          <w:szCs w:val="23"/>
          <w:lang w:eastAsia="ru-RU"/>
        </w:rPr>
        <w:t>- Проявляет внезапную замкнутость, подавленность, изоляцию, отстраненность, уход в себя; нежелание принимать участие в подвижных играх.</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77" w:name="100073"/>
      <w:bookmarkEnd w:id="77"/>
      <w:r w:rsidRPr="00D215C4">
        <w:rPr>
          <w:rFonts w:ascii="Arial" w:eastAsia="Times New Roman" w:hAnsi="Arial" w:cs="Arial"/>
          <w:color w:val="000000"/>
          <w:sz w:val="23"/>
          <w:szCs w:val="23"/>
          <w:lang w:eastAsia="ru-RU"/>
        </w:rPr>
        <w:t>- Часто, не ожидая, что кто-нибудь его утешит; при затруднениях не обращается за помощью к взрослым.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78" w:name="100074"/>
      <w:bookmarkEnd w:id="78"/>
      <w:r w:rsidRPr="00D215C4">
        <w:rPr>
          <w:rFonts w:ascii="Arial" w:eastAsia="Times New Roman" w:hAnsi="Arial" w:cs="Arial"/>
          <w:color w:val="000000"/>
          <w:sz w:val="23"/>
          <w:szCs w:val="23"/>
          <w:lang w:eastAsia="ru-RU"/>
        </w:rPr>
        <w:t>- Отказывается переодеваться в присутствии других (например, в школьной раздевалке во время занятий физкультурой, на медицинских осмотрах).</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79" w:name="100075"/>
      <w:bookmarkEnd w:id="79"/>
      <w:r w:rsidRPr="00D215C4">
        <w:rPr>
          <w:rFonts w:ascii="Arial" w:eastAsia="Times New Roman" w:hAnsi="Arial" w:cs="Arial"/>
          <w:color w:val="000000"/>
          <w:sz w:val="23"/>
          <w:szCs w:val="23"/>
          <w:lang w:eastAsia="ru-RU"/>
        </w:rPr>
        <w:t>- Ведет себя излишне насторожено, испытывая страх перед любыми физическими контактами (вжимает голову в плечи, съеживается, вздрагивает, выходит из помещения, пытается уйти, когда видит приближающегося взрослого).</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80" w:name="100076"/>
      <w:bookmarkEnd w:id="80"/>
      <w:r w:rsidRPr="00D215C4">
        <w:rPr>
          <w:rFonts w:ascii="Arial" w:eastAsia="Times New Roman" w:hAnsi="Arial" w:cs="Arial"/>
          <w:color w:val="000000"/>
          <w:sz w:val="23"/>
          <w:szCs w:val="23"/>
          <w:lang w:eastAsia="ru-RU"/>
        </w:rPr>
        <w:t>- Проявляет резкие, беспричинные перемены в отношении конкретного человека или места ("Я ненавижу дядю Петю", "Я не могу ездить в лифте", "Я больше не пойду на футбол") или, наоборот, чрезмерную зависимость от кого-то.</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81" w:name="100077"/>
      <w:bookmarkEnd w:id="81"/>
      <w:r w:rsidRPr="00D215C4">
        <w:rPr>
          <w:rFonts w:ascii="Arial" w:eastAsia="Times New Roman" w:hAnsi="Arial" w:cs="Arial"/>
          <w:color w:val="000000"/>
          <w:sz w:val="23"/>
          <w:szCs w:val="23"/>
          <w:lang w:eastAsia="ru-RU"/>
        </w:rPr>
        <w:t>- Демонстрирует диссоциативные реакции &lt;5&gt;: "Я стою рядом и смотрю, как что-то происходит со мной..." или "Я нахожусь далеко от места действия...", "Я смотрю фильм про себя...".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82" w:name="100078"/>
      <w:bookmarkEnd w:id="82"/>
      <w:r w:rsidRPr="00D215C4">
        <w:rPr>
          <w:rFonts w:ascii="Arial" w:eastAsia="Times New Roman" w:hAnsi="Arial" w:cs="Arial"/>
          <w:color w:val="000000"/>
          <w:sz w:val="23"/>
          <w:szCs w:val="23"/>
          <w:lang w:eastAsia="ru-RU"/>
        </w:rPr>
        <w: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83" w:name="100079"/>
      <w:bookmarkEnd w:id="83"/>
      <w:r w:rsidRPr="00D215C4">
        <w:rPr>
          <w:rFonts w:ascii="Arial" w:eastAsia="Times New Roman" w:hAnsi="Arial" w:cs="Arial"/>
          <w:color w:val="000000"/>
          <w:sz w:val="23"/>
          <w:szCs w:val="23"/>
          <w:lang w:eastAsia="ru-RU"/>
        </w:rPr>
        <w:t xml:space="preserve">&lt;5&gt; Диссоциативные реакции - нарушения, при которых наблюдается дезинтеграция разных сфер психики (сознания, памяти, чувств и др.). Это защитная реакция при </w:t>
      </w:r>
      <w:r w:rsidRPr="00D215C4">
        <w:rPr>
          <w:rFonts w:ascii="Arial" w:eastAsia="Times New Roman" w:hAnsi="Arial" w:cs="Arial"/>
          <w:color w:val="000000"/>
          <w:sz w:val="23"/>
          <w:szCs w:val="23"/>
          <w:lang w:eastAsia="ru-RU"/>
        </w:rPr>
        <w:lastRenderedPageBreak/>
        <w:t>тяжелых, личностно остро непереносимых стрессовых ситуациях, психотравмах (в том числе физическом, эмоциональном, сексуальном насилии). При этом возможна потеря воспоминаний, ощущение чуждости своего тела, утрата идентичности, измененные состояния сознания (личность как бы разделена на две или более частей - с "переключением", сменой в определенные моменты одной части на другую).</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84" w:name="100080"/>
      <w:bookmarkEnd w:id="84"/>
      <w:r w:rsidRPr="00D215C4">
        <w:rPr>
          <w:rFonts w:ascii="Arial" w:eastAsia="Times New Roman" w:hAnsi="Arial" w:cs="Arial"/>
          <w:color w:val="000000"/>
          <w:sz w:val="23"/>
          <w:szCs w:val="23"/>
          <w:lang w:eastAsia="ru-RU"/>
        </w:rPr>
        <w:t>- Строит повествование в третьем лице: "Я знаю одну девочку, она...".</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85" w:name="100081"/>
      <w:bookmarkEnd w:id="85"/>
      <w:r w:rsidRPr="00D215C4">
        <w:rPr>
          <w:rFonts w:ascii="Arial" w:eastAsia="Times New Roman" w:hAnsi="Arial" w:cs="Arial"/>
          <w:color w:val="000000"/>
          <w:sz w:val="23"/>
          <w:szCs w:val="23"/>
          <w:lang w:eastAsia="ru-RU"/>
        </w:rPr>
        <w:t>- Проявляет состояние "холодной наблюдательности"; не выражает никаких чувств и эмоций, в то же время внимательно следя за тем, что происходит вокруг.</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86" w:name="100082"/>
      <w:bookmarkEnd w:id="86"/>
      <w:r w:rsidRPr="00D215C4">
        <w:rPr>
          <w:rFonts w:ascii="Arial" w:eastAsia="Times New Roman" w:hAnsi="Arial" w:cs="Arial"/>
          <w:color w:val="000000"/>
          <w:sz w:val="23"/>
          <w:szCs w:val="23"/>
          <w:lang w:eastAsia="ru-RU"/>
        </w:rPr>
        <w:t>- Ведет себя отстраненно, не проявляет любопытства, замкнут или чрезмерно уступчив; проявляет ощутимые затруднения в коммуникации с другими людьми.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87" w:name="100083"/>
      <w:bookmarkEnd w:id="87"/>
      <w:r w:rsidRPr="00D215C4">
        <w:rPr>
          <w:rFonts w:ascii="Arial" w:eastAsia="Times New Roman" w:hAnsi="Arial" w:cs="Arial"/>
          <w:color w:val="000000"/>
          <w:sz w:val="23"/>
          <w:szCs w:val="23"/>
          <w:lang w:eastAsia="ru-RU"/>
        </w:rPr>
        <w:t>- Проявляет полное смирение, покорность, не делая попыток защитить себя, сопротивляться грубости и агрессии в отношении себя.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88" w:name="100084"/>
      <w:bookmarkEnd w:id="88"/>
      <w:r w:rsidRPr="00D215C4">
        <w:rPr>
          <w:rFonts w:ascii="Arial" w:eastAsia="Times New Roman" w:hAnsi="Arial" w:cs="Arial"/>
          <w:color w:val="000000"/>
          <w:sz w:val="23"/>
          <w:szCs w:val="23"/>
          <w:lang w:eastAsia="ru-RU"/>
        </w:rPr>
        <w:t>- Демонстрирует снижение самооценки; отвращение, стыд, вину, недоверие, чувство собственной испорченности.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89" w:name="100085"/>
      <w:bookmarkEnd w:id="89"/>
      <w:r w:rsidRPr="00D215C4">
        <w:rPr>
          <w:rFonts w:ascii="Arial" w:eastAsia="Times New Roman" w:hAnsi="Arial" w:cs="Arial"/>
          <w:color w:val="000000"/>
          <w:sz w:val="23"/>
          <w:szCs w:val="23"/>
          <w:lang w:eastAsia="ru-RU"/>
        </w:rPr>
        <w:t>- Проявляет жестокость по отношению к игрушкам (у младших детей).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90" w:name="100086"/>
      <w:bookmarkEnd w:id="90"/>
      <w:r w:rsidRPr="00D215C4">
        <w:rPr>
          <w:rFonts w:ascii="Arial" w:eastAsia="Times New Roman" w:hAnsi="Arial" w:cs="Arial"/>
          <w:color w:val="000000"/>
          <w:sz w:val="23"/>
          <w:szCs w:val="23"/>
          <w:lang w:eastAsia="ru-RU"/>
        </w:rPr>
        <w:t>- Проявляет возврат к детскому, инфантильному поведению, либо, наоборот, слишком "взрослое" поведение.</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91" w:name="100087"/>
      <w:bookmarkEnd w:id="91"/>
      <w:r w:rsidRPr="00D215C4">
        <w:rPr>
          <w:rFonts w:ascii="Arial" w:eastAsia="Times New Roman" w:hAnsi="Arial" w:cs="Arial"/>
          <w:color w:val="000000"/>
          <w:sz w:val="23"/>
          <w:szCs w:val="23"/>
          <w:lang w:eastAsia="ru-RU"/>
        </w:rPr>
        <w:t>- Проявляет утрату туалетных навыков (чаще у детей младшего возраста).</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92" w:name="100088"/>
      <w:bookmarkEnd w:id="92"/>
      <w:r w:rsidRPr="00D215C4">
        <w:rPr>
          <w:rFonts w:ascii="Arial" w:eastAsia="Times New Roman" w:hAnsi="Arial" w:cs="Arial"/>
          <w:color w:val="000000"/>
          <w:sz w:val="23"/>
          <w:szCs w:val="23"/>
          <w:lang w:eastAsia="ru-RU"/>
        </w:rPr>
        <w:t>- Демонстрирует равнодушие к своей внешности, плохой уход за собой (изменение внешнего вида в сторону ухудшения, появления несвойственной ранее неряшливости, мешковатой одежды, скрывающей привлекательность).</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93" w:name="100089"/>
      <w:bookmarkEnd w:id="93"/>
      <w:r w:rsidRPr="00D215C4">
        <w:rPr>
          <w:rFonts w:ascii="Arial" w:eastAsia="Times New Roman" w:hAnsi="Arial" w:cs="Arial"/>
          <w:color w:val="000000"/>
          <w:sz w:val="23"/>
          <w:szCs w:val="23"/>
          <w:lang w:eastAsia="ru-RU"/>
        </w:rPr>
        <w:t>- Не проявляет здоровой привязанности к близким (или противоречивые чувства к ним, отчуждение от братьев и сестер), при этом может "льнуть" к незнакомым людям.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94" w:name="100090"/>
      <w:bookmarkEnd w:id="94"/>
      <w:r w:rsidRPr="00D215C4">
        <w:rPr>
          <w:rFonts w:ascii="Arial" w:eastAsia="Times New Roman" w:hAnsi="Arial" w:cs="Arial"/>
          <w:color w:val="000000"/>
          <w:sz w:val="23"/>
          <w:szCs w:val="23"/>
          <w:lang w:eastAsia="ru-RU"/>
        </w:rPr>
        <w:t>- Демонстрирует признаки ролевой инверсии &lt;6&gt;, например, начинает "опекать" своих родителей: старается удовлетворять их желания и потребности, чрезмерно беспокоится, когда родитель плохо себя чувствует или в плохом настроении.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95" w:name="100091"/>
      <w:bookmarkEnd w:id="95"/>
      <w:r w:rsidRPr="00D215C4">
        <w:rPr>
          <w:rFonts w:ascii="Arial" w:eastAsia="Times New Roman" w:hAnsi="Arial" w:cs="Arial"/>
          <w:color w:val="000000"/>
          <w:sz w:val="23"/>
          <w:szCs w:val="23"/>
          <w:lang w:eastAsia="ru-RU"/>
        </w:rPr>
        <w: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96" w:name="100092"/>
      <w:bookmarkEnd w:id="96"/>
      <w:r w:rsidRPr="00D215C4">
        <w:rPr>
          <w:rFonts w:ascii="Arial" w:eastAsia="Times New Roman" w:hAnsi="Arial" w:cs="Arial"/>
          <w:color w:val="000000"/>
          <w:sz w:val="23"/>
          <w:szCs w:val="23"/>
          <w:lang w:eastAsia="ru-RU"/>
        </w:rPr>
        <w:t>&lt;6&gt; Инверсия (от лат. inversio - переворачивание, перестановка) - психологический процесс, проявляющийся в изменении мыслей, эмоций, воспоминаний, поведения человека. Инверсия может возникнуть как результат стрессовых ситуаций, психологических травм, а также как защитный механизм психики. Ролевая инверсия в семье - это изменение этих ролей на нетипичные и даже противоположные. В данном случае, например, ребенок как бы становится "родителем" собственным родителям, сын или дочь берут на себя, соответственно, роли отца или матери и т.д.</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97" w:name="100093"/>
      <w:bookmarkEnd w:id="97"/>
      <w:r w:rsidRPr="00D215C4">
        <w:rPr>
          <w:rFonts w:ascii="Arial" w:eastAsia="Times New Roman" w:hAnsi="Arial" w:cs="Arial"/>
          <w:color w:val="000000"/>
          <w:sz w:val="23"/>
          <w:szCs w:val="23"/>
          <w:lang w:eastAsia="ru-RU"/>
        </w:rPr>
        <w:t>- Проявляет саморазрушающее поведение: употребление алкоголя, наркотиков, проституция, побеги из дома, пропуски учебных занятий, чрезмерно частая подверженность разнообразным несчастным случаям.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98" w:name="100094"/>
      <w:bookmarkEnd w:id="98"/>
      <w:r w:rsidRPr="00D215C4">
        <w:rPr>
          <w:rFonts w:ascii="Arial" w:eastAsia="Times New Roman" w:hAnsi="Arial" w:cs="Arial"/>
          <w:color w:val="000000"/>
          <w:sz w:val="23"/>
          <w:szCs w:val="23"/>
          <w:lang w:eastAsia="ru-RU"/>
        </w:rPr>
        <w:t>- Демонстрирует мысли, разговоры о самоубийстве, суицидальные попытки.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99" w:name="100095"/>
      <w:bookmarkEnd w:id="99"/>
      <w:r w:rsidRPr="00D215C4">
        <w:rPr>
          <w:rFonts w:ascii="Arial" w:eastAsia="Times New Roman" w:hAnsi="Arial" w:cs="Arial"/>
          <w:color w:val="000000"/>
          <w:sz w:val="23"/>
          <w:szCs w:val="23"/>
          <w:lang w:eastAsia="ru-RU"/>
        </w:rPr>
        <w:t>У подвергшегося насилию ребенка могут наблюдаться невротические и психосоматические проявления: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00" w:name="100096"/>
      <w:bookmarkEnd w:id="100"/>
      <w:r w:rsidRPr="00D215C4">
        <w:rPr>
          <w:rFonts w:ascii="Arial" w:eastAsia="Times New Roman" w:hAnsi="Arial" w:cs="Arial"/>
          <w:color w:val="000000"/>
          <w:sz w:val="23"/>
          <w:szCs w:val="23"/>
          <w:lang w:eastAsia="ru-RU"/>
        </w:rPr>
        <w:t>- Головная боль, боли в области желудка и сердца.</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01" w:name="100097"/>
      <w:bookmarkEnd w:id="101"/>
      <w:r w:rsidRPr="00D215C4">
        <w:rPr>
          <w:rFonts w:ascii="Arial" w:eastAsia="Times New Roman" w:hAnsi="Arial" w:cs="Arial"/>
          <w:color w:val="000000"/>
          <w:sz w:val="23"/>
          <w:szCs w:val="23"/>
          <w:lang w:eastAsia="ru-RU"/>
        </w:rPr>
        <w:t>- Навязчивые страхи.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02" w:name="100098"/>
      <w:bookmarkEnd w:id="102"/>
      <w:r w:rsidRPr="00D215C4">
        <w:rPr>
          <w:rFonts w:ascii="Arial" w:eastAsia="Times New Roman" w:hAnsi="Arial" w:cs="Arial"/>
          <w:color w:val="000000"/>
          <w:sz w:val="23"/>
          <w:szCs w:val="23"/>
          <w:lang w:eastAsia="ru-RU"/>
        </w:rPr>
        <w:t>- Расстройства сна (страх ложиться спать, бессонница, ночные кошмары).</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03" w:name="100099"/>
      <w:bookmarkEnd w:id="103"/>
      <w:r w:rsidRPr="00D215C4">
        <w:rPr>
          <w:rFonts w:ascii="Arial" w:eastAsia="Times New Roman" w:hAnsi="Arial" w:cs="Arial"/>
          <w:color w:val="000000"/>
          <w:sz w:val="23"/>
          <w:szCs w:val="23"/>
          <w:lang w:eastAsia="ru-RU"/>
        </w:rPr>
        <w:t>- Отказ от еды (анорексия), переедание (булимия).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04" w:name="100100"/>
      <w:bookmarkEnd w:id="104"/>
      <w:r w:rsidRPr="00D215C4">
        <w:rPr>
          <w:rFonts w:ascii="Arial" w:eastAsia="Times New Roman" w:hAnsi="Arial" w:cs="Arial"/>
          <w:color w:val="000000"/>
          <w:sz w:val="23"/>
          <w:szCs w:val="23"/>
          <w:lang w:eastAsia="ru-RU"/>
        </w:rPr>
        <w:t>- Признаки посттравматического стрессового расстройства (далее - ПТСР), например, оцепенение в ответ на внезапный раздражитель - звонок или сообщение в мессенджере, дезорганизованные мысли, тошнота, парализующая тревожность, внезапное заикание, истерия, смятение и плач, острая чувствительность к реакциям других людей, фобии, нарушения сна и т.п.</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05" w:name="100101"/>
      <w:bookmarkEnd w:id="105"/>
      <w:r w:rsidRPr="00D215C4">
        <w:rPr>
          <w:rFonts w:ascii="Arial" w:eastAsia="Times New Roman" w:hAnsi="Arial" w:cs="Arial"/>
          <w:color w:val="000000"/>
          <w:sz w:val="23"/>
          <w:szCs w:val="23"/>
          <w:lang w:eastAsia="ru-RU"/>
        </w:rPr>
        <w:lastRenderedPageBreak/>
        <w:t>Специалистам, работающим с детьми, необходимо обращать внимание на ставшие им известными или замеченные (в соотнесении с возрастными особенностями развития) изменения в выражении сексуальности ребенка.</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06" w:name="100102"/>
      <w:bookmarkEnd w:id="106"/>
      <w:r w:rsidRPr="00D215C4">
        <w:rPr>
          <w:rFonts w:ascii="Arial" w:eastAsia="Times New Roman" w:hAnsi="Arial" w:cs="Arial"/>
          <w:color w:val="000000"/>
          <w:sz w:val="23"/>
          <w:szCs w:val="23"/>
          <w:lang w:eastAsia="ru-RU"/>
        </w:rPr>
        <w:t>- Странные, необычные или не соответствующие возрасту познания в сексуальной сфере, которыми обычно дети их возраста не обладают.</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07" w:name="100103"/>
      <w:bookmarkEnd w:id="107"/>
      <w:r w:rsidRPr="00D215C4">
        <w:rPr>
          <w:rFonts w:ascii="Arial" w:eastAsia="Times New Roman" w:hAnsi="Arial" w:cs="Arial"/>
          <w:color w:val="000000"/>
          <w:sz w:val="23"/>
          <w:szCs w:val="23"/>
          <w:lang w:eastAsia="ru-RU"/>
        </w:rPr>
        <w:t>- Чрезвычайный интерес ребенка к играм сексуального содержания (сексуализированные игры, мастурбация, имитация сексуальной активности с другими детьми или взрослыми, трение о тело взрослого и т.д.).</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08" w:name="100104"/>
      <w:bookmarkEnd w:id="108"/>
      <w:r w:rsidRPr="00D215C4">
        <w:rPr>
          <w:rFonts w:ascii="Arial" w:eastAsia="Times New Roman" w:hAnsi="Arial" w:cs="Arial"/>
          <w:color w:val="000000"/>
          <w:sz w:val="23"/>
          <w:szCs w:val="23"/>
          <w:lang w:eastAsia="ru-RU"/>
        </w:rPr>
        <w:t>- Сексуальные действия с другими детьми, имитация полового акта с характерными стонами и движениями.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09" w:name="100105"/>
      <w:bookmarkEnd w:id="109"/>
      <w:r w:rsidRPr="00D215C4">
        <w:rPr>
          <w:rFonts w:ascii="Arial" w:eastAsia="Times New Roman" w:hAnsi="Arial" w:cs="Arial"/>
          <w:color w:val="000000"/>
          <w:sz w:val="23"/>
          <w:szCs w:val="23"/>
          <w:lang w:eastAsia="ru-RU"/>
        </w:rPr>
        <w:t>- Соблазняющее, особо завлекающее поведение по отношению к сверстникам и взрослым.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10" w:name="100106"/>
      <w:bookmarkEnd w:id="110"/>
      <w:r w:rsidRPr="00D215C4">
        <w:rPr>
          <w:rFonts w:ascii="Arial" w:eastAsia="Times New Roman" w:hAnsi="Arial" w:cs="Arial"/>
          <w:color w:val="000000"/>
          <w:sz w:val="23"/>
          <w:szCs w:val="23"/>
          <w:lang w:eastAsia="ru-RU"/>
        </w:rPr>
        <w:t>Вероятными маркерами перенесенного сексуального насилия (каждый из которых в любом случае требует незамедлительной помощи ребенку) служат такие явные признаки, проявляющиеся во внешности и физическом состоянии (если они будут очевидны или о них станет известно прямым или косвенным образом):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11" w:name="100107"/>
      <w:bookmarkEnd w:id="111"/>
      <w:r w:rsidRPr="00D215C4">
        <w:rPr>
          <w:rFonts w:ascii="Arial" w:eastAsia="Times New Roman" w:hAnsi="Arial" w:cs="Arial"/>
          <w:color w:val="000000"/>
          <w:sz w:val="23"/>
          <w:szCs w:val="23"/>
          <w:lang w:eastAsia="ru-RU"/>
        </w:rPr>
        <w:t>- Окровавленное, порванное или испачканное нижнее белье.</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12" w:name="100108"/>
      <w:bookmarkEnd w:id="112"/>
      <w:r w:rsidRPr="00D215C4">
        <w:rPr>
          <w:rFonts w:ascii="Arial" w:eastAsia="Times New Roman" w:hAnsi="Arial" w:cs="Arial"/>
          <w:color w:val="000000"/>
          <w:sz w:val="23"/>
          <w:szCs w:val="23"/>
          <w:lang w:eastAsia="ru-RU"/>
        </w:rPr>
        <w:t>- Повреждение мягких тканей груди, ягодиц, нижней части живота, бедер и др.</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13" w:name="100109"/>
      <w:bookmarkEnd w:id="113"/>
      <w:r w:rsidRPr="00D215C4">
        <w:rPr>
          <w:rFonts w:ascii="Arial" w:eastAsia="Times New Roman" w:hAnsi="Arial" w:cs="Arial"/>
          <w:color w:val="000000"/>
          <w:sz w:val="23"/>
          <w:szCs w:val="23"/>
          <w:lang w:eastAsia="ru-RU"/>
        </w:rPr>
        <w:t>И, безусловно, основанием для безотлагательного соответствующего реагирования являются такие выявленные при медицинских осмотрах факты (и это относится к полномочиям медиков), как:</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14" w:name="100110"/>
      <w:bookmarkEnd w:id="114"/>
      <w:r w:rsidRPr="00D215C4">
        <w:rPr>
          <w:rFonts w:ascii="Arial" w:eastAsia="Times New Roman" w:hAnsi="Arial" w:cs="Arial"/>
          <w:color w:val="000000"/>
          <w:sz w:val="23"/>
          <w:szCs w:val="23"/>
          <w:lang w:eastAsia="ru-RU"/>
        </w:rPr>
        <w:t>- Беременность.</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15" w:name="100111"/>
      <w:bookmarkEnd w:id="115"/>
      <w:r w:rsidRPr="00D215C4">
        <w:rPr>
          <w:rFonts w:ascii="Arial" w:eastAsia="Times New Roman" w:hAnsi="Arial" w:cs="Arial"/>
          <w:color w:val="000000"/>
          <w:sz w:val="23"/>
          <w:szCs w:val="23"/>
          <w:lang w:eastAsia="ru-RU"/>
        </w:rPr>
        <w:t>- Заболевания, передающиеся половым путем.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16" w:name="100112"/>
      <w:bookmarkEnd w:id="116"/>
      <w:r w:rsidRPr="00D215C4">
        <w:rPr>
          <w:rFonts w:ascii="Arial" w:eastAsia="Times New Roman" w:hAnsi="Arial" w:cs="Arial"/>
          <w:color w:val="000000"/>
          <w:sz w:val="23"/>
          <w:szCs w:val="23"/>
          <w:lang w:eastAsia="ru-RU"/>
        </w:rPr>
        <w:t>- Иные физические/физиологические признаки.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17" w:name="100113"/>
      <w:bookmarkEnd w:id="117"/>
      <w:r w:rsidRPr="00D215C4">
        <w:rPr>
          <w:rFonts w:ascii="Arial" w:eastAsia="Times New Roman" w:hAnsi="Arial" w:cs="Arial"/>
          <w:color w:val="000000"/>
          <w:sz w:val="23"/>
          <w:szCs w:val="23"/>
          <w:lang w:eastAsia="ru-RU"/>
        </w:rPr>
        <w:t>Однако важно отметить, что некоторые виды сексуального насилия (сексуальные ласки, оральный секс, мастурбация, изготовление порнографических снимков) не оставляют внешних, "медицинских" следов.</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18" w:name="100114"/>
      <w:bookmarkEnd w:id="118"/>
      <w:r w:rsidRPr="00D215C4">
        <w:rPr>
          <w:rFonts w:ascii="Arial" w:eastAsia="Times New Roman" w:hAnsi="Arial" w:cs="Arial"/>
          <w:color w:val="000000"/>
          <w:sz w:val="23"/>
          <w:szCs w:val="23"/>
          <w:lang w:eastAsia="ru-RU"/>
        </w:rPr>
        <w:t>Важно помнить, что приведенные выше признаки могут проявляться вследствие перенесенного насилия или психологических травм разного рода. Поэтому всегда требуется выяснять конкретные причины этих проявлений и обстоятельства возможных травмирующих событий.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19" w:name="100115"/>
      <w:bookmarkEnd w:id="119"/>
      <w:r w:rsidRPr="00D215C4">
        <w:rPr>
          <w:rFonts w:ascii="Arial" w:eastAsia="Times New Roman" w:hAnsi="Arial" w:cs="Arial"/>
          <w:color w:val="000000"/>
          <w:sz w:val="23"/>
          <w:szCs w:val="23"/>
          <w:lang w:eastAsia="ru-RU"/>
        </w:rPr>
        <w:t>У ребенка могут быть самые разные источники стресса и изменений в поведении. Также какие-то поведенческие проявления могут быть подражанием действиям других детей, результатом получения информации сексуализированного характера от сверстников или из иного случайного источника и т.п. Таким образом, всегда следует осторожно, но тщательно выяснять, какие факторы способствовали возникновению тех или иных особенностей/изменений поведения ребенка.</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20" w:name="100116"/>
      <w:bookmarkEnd w:id="120"/>
      <w:r w:rsidRPr="00D215C4">
        <w:rPr>
          <w:rFonts w:ascii="Arial" w:eastAsia="Times New Roman" w:hAnsi="Arial" w:cs="Arial"/>
          <w:color w:val="000000"/>
          <w:sz w:val="23"/>
          <w:szCs w:val="23"/>
          <w:lang w:eastAsia="ru-RU"/>
        </w:rPr>
        <w:t>Вместе с тем, у детей, подвергающихся насилию и эксплуатации, не обязательно могут быть выражены все или большинство из перечисленных выше признаков. Взятые в отдельности, эти признаки могут наблюдаться и при различных иных проблемах. Тем не менее, обнаружение у ребенка нескольких из перечисленных признаков является основанием для разговора с ребенком и сбора дополнительной информации. Даже если ребенок не подвергается сексуальному насилию, эти признаки говорят о наличии серьезного психологического неблагополучия и требуют вмешательства соответствующих специалистов.</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21" w:name="100117"/>
      <w:bookmarkEnd w:id="121"/>
      <w:r w:rsidRPr="00D215C4">
        <w:rPr>
          <w:rFonts w:ascii="Arial" w:eastAsia="Times New Roman" w:hAnsi="Arial" w:cs="Arial"/>
          <w:color w:val="000000"/>
          <w:sz w:val="23"/>
          <w:szCs w:val="23"/>
          <w:lang w:eastAsia="ru-RU"/>
        </w:rPr>
        <w:t xml:space="preserve">Подчеркнем, что задача педагогических работников образовательной организации - постараться заметить признаки перенесенного ребенком сексуального насилия и, по возможности, провести с ним первичную беседу, цель которой - не в том, чтобы самостоятельно разобраться в ситуации, а в том, чтобы оценить необходимость и </w:t>
      </w:r>
      <w:r w:rsidRPr="00D215C4">
        <w:rPr>
          <w:rFonts w:ascii="Arial" w:eastAsia="Times New Roman" w:hAnsi="Arial" w:cs="Arial"/>
          <w:color w:val="000000"/>
          <w:sz w:val="23"/>
          <w:szCs w:val="23"/>
          <w:lang w:eastAsia="ru-RU"/>
        </w:rPr>
        <w:lastRenderedPageBreak/>
        <w:t>способствовать общению ребенка со специалистом, имеющим соответствующую психологическую квалификацию - педагогом-психологом образовательной организации или специалистом центра психолого-педагогической, медицинской и социальной помощи (далее - ППМС-центр).</w:t>
      </w:r>
    </w:p>
    <w:p w:rsidR="00D215C4" w:rsidRPr="00D215C4" w:rsidRDefault="00D215C4" w:rsidP="00D215C4">
      <w:pPr>
        <w:spacing w:after="0" w:line="240" w:lineRule="auto"/>
        <w:rPr>
          <w:rFonts w:ascii="Times New Roman" w:eastAsia="Times New Roman" w:hAnsi="Times New Roman" w:cs="Times New Roman"/>
          <w:sz w:val="24"/>
          <w:szCs w:val="24"/>
          <w:lang w:eastAsia="ru-RU"/>
        </w:rPr>
      </w:pPr>
      <w:r w:rsidRPr="00D215C4">
        <w:rPr>
          <w:rFonts w:ascii="Arial" w:eastAsia="Times New Roman" w:hAnsi="Arial" w:cs="Arial"/>
          <w:color w:val="000000"/>
          <w:sz w:val="23"/>
          <w:szCs w:val="23"/>
          <w:lang w:eastAsia="ru-RU"/>
        </w:rPr>
        <w:br/>
      </w:r>
      <w:r w:rsidRPr="00D215C4">
        <w:rPr>
          <w:rFonts w:ascii="Arial" w:eastAsia="Times New Roman" w:hAnsi="Arial" w:cs="Arial"/>
          <w:color w:val="000000"/>
          <w:sz w:val="23"/>
          <w:szCs w:val="23"/>
          <w:lang w:eastAsia="ru-RU"/>
        </w:rPr>
        <w:br/>
      </w:r>
      <w:bookmarkStart w:id="122" w:name="b5e5UfrdMngV"/>
      <w:bookmarkEnd w:id="122"/>
    </w:p>
    <w:p w:rsidR="00D215C4" w:rsidRPr="00D215C4" w:rsidRDefault="00D215C4" w:rsidP="00D215C4">
      <w:pPr>
        <w:spacing w:after="0" w:line="293" w:lineRule="atLeast"/>
        <w:jc w:val="center"/>
        <w:rPr>
          <w:rFonts w:ascii="Arial" w:eastAsia="Times New Roman" w:hAnsi="Arial" w:cs="Arial"/>
          <w:b/>
          <w:bCs/>
          <w:color w:val="333333"/>
          <w:sz w:val="23"/>
          <w:szCs w:val="23"/>
          <w:lang w:eastAsia="ru-RU"/>
        </w:rPr>
      </w:pPr>
      <w:bookmarkStart w:id="123" w:name="100118"/>
      <w:bookmarkEnd w:id="123"/>
      <w:r w:rsidRPr="00D215C4">
        <w:rPr>
          <w:rFonts w:ascii="Arial" w:eastAsia="Times New Roman" w:hAnsi="Arial" w:cs="Arial"/>
          <w:b/>
          <w:bCs/>
          <w:color w:val="333333"/>
          <w:sz w:val="23"/>
          <w:szCs w:val="23"/>
          <w:lang w:eastAsia="ru-RU"/>
        </w:rPr>
        <w:t>3. ВЫЯВЛЕНИЕ ПЕРЕНЕСЕННОГО РЕБЕНКОМ НАСИЛИЯ: ПЕРВИЧНАЯ</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ОЦЕНКА СИТУАЦИИ &lt;7&gt;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24" w:name="100119"/>
      <w:bookmarkEnd w:id="124"/>
      <w:r w:rsidRPr="00D215C4">
        <w:rPr>
          <w:rFonts w:ascii="Arial" w:eastAsia="Times New Roman" w:hAnsi="Arial" w:cs="Arial"/>
          <w:color w:val="000000"/>
          <w:sz w:val="23"/>
          <w:szCs w:val="23"/>
          <w:lang w:eastAsia="ru-RU"/>
        </w:rPr>
        <w: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25" w:name="100120"/>
      <w:bookmarkEnd w:id="125"/>
      <w:r w:rsidRPr="00D215C4">
        <w:rPr>
          <w:rFonts w:ascii="Arial" w:eastAsia="Times New Roman" w:hAnsi="Arial" w:cs="Arial"/>
          <w:color w:val="000000"/>
          <w:sz w:val="23"/>
          <w:szCs w:val="23"/>
          <w:lang w:eastAsia="ru-RU"/>
        </w:rPr>
        <w:t>&lt;7&gt; По материалам ФГБОУ ВО "Московский государственный психолого-педагогический университет" (Борисенко Е.В., Дворянчиков Н.В., 2023).</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26" w:name="100121"/>
      <w:bookmarkEnd w:id="126"/>
      <w:r w:rsidRPr="00D215C4">
        <w:rPr>
          <w:rFonts w:ascii="Arial" w:eastAsia="Times New Roman" w:hAnsi="Arial" w:cs="Arial"/>
          <w:color w:val="000000"/>
          <w:sz w:val="23"/>
          <w:szCs w:val="23"/>
          <w:lang w:eastAsia="ru-RU"/>
        </w:rPr>
        <w:t>Настоящий раздел адресован, прежде всего, специалистам, имеющим психологическую квалификацию: педагогам-психологам образовательных организаций и ППМС-центров, но также знакомство с ним важно педагогическим работникам - для понимания общей логики взаимодействия с ребенком, вероятно перенесшим сексуальное насилие.</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27" w:name="100122"/>
      <w:bookmarkEnd w:id="127"/>
      <w:r w:rsidRPr="00D215C4">
        <w:rPr>
          <w:rFonts w:ascii="Arial" w:eastAsia="Times New Roman" w:hAnsi="Arial" w:cs="Arial"/>
          <w:color w:val="000000"/>
          <w:sz w:val="23"/>
          <w:szCs w:val="23"/>
          <w:lang w:eastAsia="ru-RU"/>
        </w:rPr>
        <w:t>Специалист, у которого возникли подозрения о совершенном в отношении ребенка насилии, должен иметь в виду, что первая беседа с несовершеннолетним имеет ключевое значение для всего дальнейшего разбирательства по делу. Если преступление действительно имело место, сообщение о нем - крайне болезненный процесс для ребенка. Некоторые жертвы сексуального насилия не хотят рассказывать об этом социальным службам или правоохранительным органам, так как стыдятся произошедшего либо считают, что им не смогут помочь.</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28" w:name="100123"/>
      <w:bookmarkEnd w:id="128"/>
      <w:r w:rsidRPr="00D215C4">
        <w:rPr>
          <w:rFonts w:ascii="Arial" w:eastAsia="Times New Roman" w:hAnsi="Arial" w:cs="Arial"/>
          <w:color w:val="000000"/>
          <w:sz w:val="23"/>
          <w:szCs w:val="23"/>
          <w:lang w:eastAsia="ru-RU"/>
        </w:rPr>
        <w:t>Нередки случаи, когда дети не рассказывают о перенесенном сексуальном насилии даже своим родителям, не доверяя им, стыдясь или опасаясь наказания. Педагоги-психологи часто сталкиваются с ситуацией, когда они подозревают, что ребенок мог подвергаться сексуальному насилию или злоупотреблению, но самостоятельно не готов сообщить об этом. Для такого поведения может быть несколько причин:</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29" w:name="100124"/>
      <w:bookmarkEnd w:id="129"/>
      <w:r w:rsidRPr="00D215C4">
        <w:rPr>
          <w:rFonts w:ascii="Arial" w:eastAsia="Times New Roman" w:hAnsi="Arial" w:cs="Arial"/>
          <w:color w:val="000000"/>
          <w:sz w:val="23"/>
          <w:szCs w:val="23"/>
          <w:lang w:eastAsia="ru-RU"/>
        </w:rPr>
        <w:t>1. Ребенок может испытывать чувство стыда или вины.</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30" w:name="100125"/>
      <w:bookmarkEnd w:id="130"/>
      <w:r w:rsidRPr="00D215C4">
        <w:rPr>
          <w:rFonts w:ascii="Arial" w:eastAsia="Times New Roman" w:hAnsi="Arial" w:cs="Arial"/>
          <w:color w:val="000000"/>
          <w:sz w:val="23"/>
          <w:szCs w:val="23"/>
          <w:lang w:eastAsia="ru-RU"/>
        </w:rPr>
        <w:t>2. Ребенок хочет обезопасить себя от повторных травматических переживаний, которые последуют за неприятными воспоминаниями.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31" w:name="100126"/>
      <w:bookmarkEnd w:id="131"/>
      <w:r w:rsidRPr="00D215C4">
        <w:rPr>
          <w:rFonts w:ascii="Arial" w:eastAsia="Times New Roman" w:hAnsi="Arial" w:cs="Arial"/>
          <w:color w:val="000000"/>
          <w:sz w:val="23"/>
          <w:szCs w:val="23"/>
          <w:lang w:eastAsia="ru-RU"/>
        </w:rPr>
        <w:t>3. Ребенок может не понимать, что его жизненный опыт - это опыт насилия или злоупотребления.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32" w:name="100127"/>
      <w:bookmarkEnd w:id="132"/>
      <w:r w:rsidRPr="00D215C4">
        <w:rPr>
          <w:rFonts w:ascii="Arial" w:eastAsia="Times New Roman" w:hAnsi="Arial" w:cs="Arial"/>
          <w:color w:val="000000"/>
          <w:sz w:val="23"/>
          <w:szCs w:val="23"/>
          <w:lang w:eastAsia="ru-RU"/>
        </w:rPr>
        <w:t>4. Ребенок может быть зависим или эмоционально привязан к посягателю.</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33" w:name="100128"/>
      <w:bookmarkEnd w:id="133"/>
      <w:r w:rsidRPr="00D215C4">
        <w:rPr>
          <w:rFonts w:ascii="Arial" w:eastAsia="Times New Roman" w:hAnsi="Arial" w:cs="Arial"/>
          <w:color w:val="000000"/>
          <w:sz w:val="23"/>
          <w:szCs w:val="23"/>
          <w:lang w:eastAsia="ru-RU"/>
        </w:rPr>
        <w:t>5. Ребенок может бояться последствий раскрытия насилия, например, что ему никто не поверит, что насильственные действия усилятся, что его заберут из семьи.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34" w:name="100129"/>
      <w:bookmarkEnd w:id="134"/>
      <w:r w:rsidRPr="00D215C4">
        <w:rPr>
          <w:rFonts w:ascii="Arial" w:eastAsia="Times New Roman" w:hAnsi="Arial" w:cs="Arial"/>
          <w:color w:val="000000"/>
          <w:sz w:val="23"/>
          <w:szCs w:val="23"/>
          <w:lang w:eastAsia="ru-RU"/>
        </w:rPr>
        <w:t>В таких случаях специалисту нужно начать взаимодействие с ребенком с выявления и преодоления таких негативных установок.</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35" w:name="100130"/>
      <w:bookmarkEnd w:id="135"/>
      <w:r w:rsidRPr="00D215C4">
        <w:rPr>
          <w:rFonts w:ascii="Arial" w:eastAsia="Times New Roman" w:hAnsi="Arial" w:cs="Arial"/>
          <w:color w:val="000000"/>
          <w:sz w:val="23"/>
          <w:szCs w:val="23"/>
          <w:lang w:eastAsia="ru-RU"/>
        </w:rPr>
        <w:t>Для того чтобы помочь ребенку рассказать о факте сексуального насилия, сотрудникам образовательных организаций важно создать обстановку, которая будет располагать к разговору о том, что беспокоит: общение должно проходить в безопасном и психологически комфортном месте.</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36" w:name="100131"/>
      <w:bookmarkEnd w:id="136"/>
      <w:r w:rsidRPr="00D215C4">
        <w:rPr>
          <w:rFonts w:ascii="Arial" w:eastAsia="Times New Roman" w:hAnsi="Arial" w:cs="Arial"/>
          <w:color w:val="000000"/>
          <w:sz w:val="23"/>
          <w:szCs w:val="23"/>
          <w:lang w:eastAsia="ru-RU"/>
        </w:rPr>
        <w:t>Надо позаботиться, чтобы комната, в которой будет проходить беседа, была изолирована от других помещений, в ней не должны находиться третьи лица. Присутствие родителей или законных представителей ребенка обязательно оговаривается с самим ребенком.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37" w:name="100132"/>
      <w:bookmarkEnd w:id="137"/>
      <w:r w:rsidRPr="00D215C4">
        <w:rPr>
          <w:rFonts w:ascii="Arial" w:eastAsia="Times New Roman" w:hAnsi="Arial" w:cs="Arial"/>
          <w:color w:val="000000"/>
          <w:sz w:val="23"/>
          <w:szCs w:val="23"/>
          <w:lang w:eastAsia="ru-RU"/>
        </w:rPr>
        <w:lastRenderedPageBreak/>
        <w:t>После того, как специалист убедился, что контакт с ребенком налажен, можно переходить непосредственно к теме беседы. Необходимо помочь потерпевшему описать, что именно и в какой последовательности с ним произошло, делая это так, чтобы как можно меньше травмировать и смущать его. Если это возможно, в ходе первоначальной беседы не следует заставлять ребенка повторять свой рассказ.</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38" w:name="100133"/>
      <w:bookmarkEnd w:id="138"/>
      <w:r w:rsidRPr="00D215C4">
        <w:rPr>
          <w:rFonts w:ascii="Arial" w:eastAsia="Times New Roman" w:hAnsi="Arial" w:cs="Arial"/>
          <w:color w:val="000000"/>
          <w:sz w:val="23"/>
          <w:szCs w:val="23"/>
          <w:lang w:eastAsia="ru-RU"/>
        </w:rPr>
        <w:t>Что нельзя делать специалисту в беседе с ребенком: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39" w:name="100134"/>
      <w:bookmarkEnd w:id="139"/>
      <w:r w:rsidRPr="00D215C4">
        <w:rPr>
          <w:rFonts w:ascii="Arial" w:eastAsia="Times New Roman" w:hAnsi="Arial" w:cs="Arial"/>
          <w:color w:val="000000"/>
          <w:sz w:val="23"/>
          <w:szCs w:val="23"/>
          <w:lang w:eastAsia="ru-RU"/>
        </w:rPr>
        <w:t>- Задавать наводящие, внушающие вопросы.</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40" w:name="100135"/>
      <w:bookmarkEnd w:id="140"/>
      <w:r w:rsidRPr="00D215C4">
        <w:rPr>
          <w:rFonts w:ascii="Arial" w:eastAsia="Times New Roman" w:hAnsi="Arial" w:cs="Arial"/>
          <w:color w:val="000000"/>
          <w:sz w:val="23"/>
          <w:szCs w:val="23"/>
          <w:lang w:eastAsia="ru-RU"/>
        </w:rPr>
        <w:t>- Вводить новую информацию, не упомянутую ребенком.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41" w:name="100136"/>
      <w:bookmarkEnd w:id="141"/>
      <w:r w:rsidRPr="00D215C4">
        <w:rPr>
          <w:rFonts w:ascii="Arial" w:eastAsia="Times New Roman" w:hAnsi="Arial" w:cs="Arial"/>
          <w:color w:val="000000"/>
          <w:sz w:val="23"/>
          <w:szCs w:val="23"/>
          <w:lang w:eastAsia="ru-RU"/>
        </w:rPr>
        <w:t>- Принуждать ребенка к чему-либо.</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42" w:name="100137"/>
      <w:bookmarkEnd w:id="142"/>
      <w:r w:rsidRPr="00D215C4">
        <w:rPr>
          <w:rFonts w:ascii="Arial" w:eastAsia="Times New Roman" w:hAnsi="Arial" w:cs="Arial"/>
          <w:color w:val="000000"/>
          <w:sz w:val="23"/>
          <w:szCs w:val="23"/>
          <w:lang w:eastAsia="ru-RU"/>
        </w:rPr>
        <w:t>- Задавать вопросы, сбивающие ребенка с толку, или слишком сложные вопросы.</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43" w:name="100138"/>
      <w:bookmarkEnd w:id="143"/>
      <w:r w:rsidRPr="00D215C4">
        <w:rPr>
          <w:rFonts w:ascii="Arial" w:eastAsia="Times New Roman" w:hAnsi="Arial" w:cs="Arial"/>
          <w:color w:val="000000"/>
          <w:sz w:val="23"/>
          <w:szCs w:val="23"/>
          <w:lang w:eastAsia="ru-RU"/>
        </w:rPr>
        <w:t>- Просить ребенка притвориться, вообразить себе что-либо или угадать.</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44" w:name="100139"/>
      <w:bookmarkEnd w:id="144"/>
      <w:r w:rsidRPr="00D215C4">
        <w:rPr>
          <w:rFonts w:ascii="Arial" w:eastAsia="Times New Roman" w:hAnsi="Arial" w:cs="Arial"/>
          <w:color w:val="000000"/>
          <w:sz w:val="23"/>
          <w:szCs w:val="23"/>
          <w:lang w:eastAsia="ru-RU"/>
        </w:rPr>
        <w:t>- Откладывать опрос.</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45" w:name="100140"/>
      <w:bookmarkEnd w:id="145"/>
      <w:r w:rsidRPr="00D215C4">
        <w:rPr>
          <w:rFonts w:ascii="Arial" w:eastAsia="Times New Roman" w:hAnsi="Arial" w:cs="Arial"/>
          <w:color w:val="000000"/>
          <w:sz w:val="23"/>
          <w:szCs w:val="23"/>
          <w:lang w:eastAsia="ru-RU"/>
        </w:rPr>
        <w:t>Надо помнить, что раскрытие факта применения сексуального насилия или злоупотребления, несомненно, является крайне болезненным для жертвы.</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46" w:name="100141"/>
      <w:bookmarkEnd w:id="146"/>
      <w:r w:rsidRPr="00D215C4">
        <w:rPr>
          <w:rFonts w:ascii="Arial" w:eastAsia="Times New Roman" w:hAnsi="Arial" w:cs="Arial"/>
          <w:color w:val="000000"/>
          <w:sz w:val="23"/>
          <w:szCs w:val="23"/>
          <w:lang w:eastAsia="ru-RU"/>
        </w:rPr>
        <w:t>Ребенок может непосредственно проявить желание поделиться, рассказать о том, что с ним произошло. Или подавать неосознанные знаки: он может вначале упоминать незначительные детали, намекая на то, что с ним произошло, не решаясь приступить к подробному и полному повествованию.</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47" w:name="100142"/>
      <w:bookmarkEnd w:id="147"/>
      <w:r w:rsidRPr="00D215C4">
        <w:rPr>
          <w:rFonts w:ascii="Arial" w:eastAsia="Times New Roman" w:hAnsi="Arial" w:cs="Arial"/>
          <w:color w:val="000000"/>
          <w:sz w:val="23"/>
          <w:szCs w:val="23"/>
          <w:lang w:eastAsia="ru-RU"/>
        </w:rPr>
        <w:t>Специалисту важно установить доверительный контакт с ребенком (на что может потребоваться дополнительное время) и дать ему возможность рассказать о пережитом негативном опыте.</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48" w:name="100143"/>
      <w:bookmarkEnd w:id="148"/>
      <w:r w:rsidRPr="00D215C4">
        <w:rPr>
          <w:rFonts w:ascii="Arial" w:eastAsia="Times New Roman" w:hAnsi="Arial" w:cs="Arial"/>
          <w:color w:val="000000"/>
          <w:sz w:val="23"/>
          <w:szCs w:val="23"/>
          <w:lang w:eastAsia="ru-RU"/>
        </w:rPr>
        <w:t>Дети могут сообщить о своем неблагополучном опыте разными путями.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49" w:name="100144"/>
      <w:bookmarkEnd w:id="149"/>
      <w:r w:rsidRPr="00D215C4">
        <w:rPr>
          <w:rFonts w:ascii="Arial" w:eastAsia="Times New Roman" w:hAnsi="Arial" w:cs="Arial"/>
          <w:color w:val="000000"/>
          <w:sz w:val="23"/>
          <w:szCs w:val="23"/>
          <w:lang w:eastAsia="ru-RU"/>
        </w:rPr>
        <w:t>- Непосредственно: делать конкретные устные заявления о том, что с ними произошло.</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50" w:name="100145"/>
      <w:bookmarkEnd w:id="150"/>
      <w:r w:rsidRPr="00D215C4">
        <w:rPr>
          <w:rFonts w:ascii="Arial" w:eastAsia="Times New Roman" w:hAnsi="Arial" w:cs="Arial"/>
          <w:color w:val="000000"/>
          <w:sz w:val="23"/>
          <w:szCs w:val="23"/>
          <w:lang w:eastAsia="ru-RU"/>
        </w:rPr>
        <w:t>- Косвенно: давать двусмысленные словесные утверждения, указывающие на то, что что-то не так.</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51" w:name="100146"/>
      <w:bookmarkEnd w:id="151"/>
      <w:r w:rsidRPr="00D215C4">
        <w:rPr>
          <w:rFonts w:ascii="Arial" w:eastAsia="Times New Roman" w:hAnsi="Arial" w:cs="Arial"/>
          <w:color w:val="000000"/>
          <w:sz w:val="23"/>
          <w:szCs w:val="23"/>
          <w:lang w:eastAsia="ru-RU"/>
        </w:rPr>
        <w:t>- Поведенчески: демонстрировать своим поведением, что что-то не так (сознательно или непреднамеренно).</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52" w:name="100147"/>
      <w:bookmarkEnd w:id="152"/>
      <w:r w:rsidRPr="00D215C4">
        <w:rPr>
          <w:rFonts w:ascii="Arial" w:eastAsia="Times New Roman" w:hAnsi="Arial" w:cs="Arial"/>
          <w:color w:val="000000"/>
          <w:sz w:val="23"/>
          <w:szCs w:val="23"/>
          <w:lang w:eastAsia="ru-RU"/>
        </w:rPr>
        <w:t>- Невербально: писать записки, делать рисунки или пытаться общаться другими способами.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53" w:name="100148"/>
      <w:bookmarkEnd w:id="153"/>
      <w:r w:rsidRPr="00D215C4">
        <w:rPr>
          <w:rFonts w:ascii="Arial" w:eastAsia="Times New Roman" w:hAnsi="Arial" w:cs="Arial"/>
          <w:color w:val="000000"/>
          <w:sz w:val="23"/>
          <w:szCs w:val="23"/>
          <w:lang w:eastAsia="ru-RU"/>
        </w:rPr>
        <w:t>К полученной таким образом информации нужно относиться осторожно, сопоставлять ее с другими имеющимися сведениями и учитывать ограничения интерпретации признаков, в особенности невербальных. Для формирования выводов о сексуальном насилии в отношении несовершеннолетнего все факты и признаки должны рассматриваться в комплексе и сопоставляться.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54" w:name="100149"/>
      <w:bookmarkEnd w:id="154"/>
      <w:r w:rsidRPr="00D215C4">
        <w:rPr>
          <w:rFonts w:ascii="Arial" w:eastAsia="Times New Roman" w:hAnsi="Arial" w:cs="Arial"/>
          <w:color w:val="000000"/>
          <w:sz w:val="23"/>
          <w:szCs w:val="23"/>
          <w:lang w:eastAsia="ru-RU"/>
        </w:rPr>
        <w:t>Важно помнить, что у пострадавших детей вне зависимости от особенностей ситуации насилия отмечаются выраженные психические нарушения (пограничные состояния), характер которых определяется спецификой психогенного фактора, длительностью его воздействия и возрастом ребенка. При этом продолжительность травматического воздействия большая при внутрисемейном неконтактном насилии. Даже после прекращения такого насилия, выявленные нарушения не только не уменьшаются, но и имеют тенденцию к фиксации и саморазвитию с патологическим формированием личности в дальнейшем.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55" w:name="100150"/>
      <w:bookmarkEnd w:id="155"/>
      <w:r w:rsidRPr="00D215C4">
        <w:rPr>
          <w:rFonts w:ascii="Arial" w:eastAsia="Times New Roman" w:hAnsi="Arial" w:cs="Arial"/>
          <w:color w:val="000000"/>
          <w:sz w:val="23"/>
          <w:szCs w:val="23"/>
          <w:lang w:eastAsia="ru-RU"/>
        </w:rPr>
        <w:t>Специалист, который проводит первую беседу с ребенком, должен понимать, что она имеет ключевое значение для всего дальнейшего разбирательства по делу и для отношения к нему жертвы.</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56" w:name="100151"/>
      <w:bookmarkEnd w:id="156"/>
      <w:r w:rsidRPr="00D215C4">
        <w:rPr>
          <w:rFonts w:ascii="Arial" w:eastAsia="Times New Roman" w:hAnsi="Arial" w:cs="Arial"/>
          <w:color w:val="000000"/>
          <w:sz w:val="23"/>
          <w:szCs w:val="23"/>
          <w:lang w:eastAsia="ru-RU"/>
        </w:rPr>
        <w:t>Важно фиксировать не только непосредственно информацию, сообщаемую ребенком, но и его поведенческие и эмоциональные реакции.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57" w:name="100152"/>
      <w:bookmarkEnd w:id="157"/>
      <w:r w:rsidRPr="00D215C4">
        <w:rPr>
          <w:rFonts w:ascii="Arial" w:eastAsia="Times New Roman" w:hAnsi="Arial" w:cs="Arial"/>
          <w:color w:val="000000"/>
          <w:sz w:val="23"/>
          <w:szCs w:val="23"/>
          <w:lang w:eastAsia="ru-RU"/>
        </w:rPr>
        <w:t>Специалист должен обратить внимание на следующие моменты:</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58" w:name="100153"/>
      <w:bookmarkEnd w:id="158"/>
      <w:r w:rsidRPr="00D215C4">
        <w:rPr>
          <w:rFonts w:ascii="Arial" w:eastAsia="Times New Roman" w:hAnsi="Arial" w:cs="Arial"/>
          <w:color w:val="000000"/>
          <w:sz w:val="23"/>
          <w:szCs w:val="23"/>
          <w:lang w:eastAsia="ru-RU"/>
        </w:rPr>
        <w:lastRenderedPageBreak/>
        <w:t>- При каких обстоятельствах ребенок решил сообщить о том, что он имеет опыт сексуального насилия.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59" w:name="100154"/>
      <w:bookmarkEnd w:id="159"/>
      <w:r w:rsidRPr="00D215C4">
        <w:rPr>
          <w:rFonts w:ascii="Arial" w:eastAsia="Times New Roman" w:hAnsi="Arial" w:cs="Arial"/>
          <w:color w:val="000000"/>
          <w:sz w:val="23"/>
          <w:szCs w:val="23"/>
          <w:lang w:eastAsia="ru-RU"/>
        </w:rPr>
        <w:t>- Узнать у ребенка, с кем еще он делился данной информацией.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60" w:name="100155"/>
      <w:bookmarkEnd w:id="160"/>
      <w:r w:rsidRPr="00D215C4">
        <w:rPr>
          <w:rFonts w:ascii="Arial" w:eastAsia="Times New Roman" w:hAnsi="Arial" w:cs="Arial"/>
          <w:color w:val="000000"/>
          <w:sz w:val="23"/>
          <w:szCs w:val="23"/>
          <w:lang w:eastAsia="ru-RU"/>
        </w:rPr>
        <w:t>- Какие сейчас у ребенка есть страхи и опасения и какую помощь он хотел бы получить.</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61" w:name="100156"/>
      <w:bookmarkEnd w:id="161"/>
      <w:r w:rsidRPr="00D215C4">
        <w:rPr>
          <w:rFonts w:ascii="Arial" w:eastAsia="Times New Roman" w:hAnsi="Arial" w:cs="Arial"/>
          <w:color w:val="000000"/>
          <w:sz w:val="23"/>
          <w:szCs w:val="23"/>
          <w:lang w:eastAsia="ru-RU"/>
        </w:rPr>
        <w:t>Вся эта информация должна быть зафиксирована и в случае подтверждения подозрений о насилии передана в правоохранительные органы и другим специалистам, которые будут сопровождать потерпевшего.</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62" w:name="100157"/>
      <w:bookmarkEnd w:id="162"/>
      <w:r w:rsidRPr="00D215C4">
        <w:rPr>
          <w:rFonts w:ascii="Arial" w:eastAsia="Times New Roman" w:hAnsi="Arial" w:cs="Arial"/>
          <w:color w:val="000000"/>
          <w:sz w:val="23"/>
          <w:szCs w:val="23"/>
          <w:lang w:eastAsia="ru-RU"/>
        </w:rPr>
        <w:t>На первом этапе взаимодействия специалиста, работающего с ребенком, который, возможно, стал жертвой сексуального насилия, необходимо установить, был ли причинен физический вред ребенку, боится ли ребенок мести или наказания от посягателя и насколько сильна причиненная ему эмоциональная травма.</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63" w:name="100158"/>
      <w:bookmarkEnd w:id="163"/>
      <w:r w:rsidRPr="00D215C4">
        <w:rPr>
          <w:rFonts w:ascii="Arial" w:eastAsia="Times New Roman" w:hAnsi="Arial" w:cs="Arial"/>
          <w:color w:val="000000"/>
          <w:sz w:val="23"/>
          <w:szCs w:val="23"/>
          <w:lang w:eastAsia="ru-RU"/>
        </w:rPr>
        <w:t>Затем задачей специалиста будет выявление наличия у ребенка эмоциональных расстройств, суицидального риска, отставания в развитии и т.д. Такая оценка поможет также определить случаи, когда необходимо применить специальные методы проведения беседы с ребенком (если ребенок не умеет говорить или отстает в развитии).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64" w:name="100159"/>
      <w:bookmarkEnd w:id="164"/>
      <w:r w:rsidRPr="00D215C4">
        <w:rPr>
          <w:rFonts w:ascii="Arial" w:eastAsia="Times New Roman" w:hAnsi="Arial" w:cs="Arial"/>
          <w:color w:val="000000"/>
          <w:sz w:val="23"/>
          <w:szCs w:val="23"/>
          <w:lang w:eastAsia="ru-RU"/>
        </w:rPr>
        <w:t>Возможно привлечение социального педагога для проведения совместной оценки семейной ситуации, изучения отношения родителей (при их невиновности) к сложившейся ситуации, готовности и возможности защитить ребенка от посягателя. Также на данном этапе к работе с ребенком могут подключаться иные специалисты: врачи-педиатры, детские хирурги, врачи-психиатры и др.</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65" w:name="100160"/>
      <w:bookmarkEnd w:id="165"/>
      <w:r w:rsidRPr="00D215C4">
        <w:rPr>
          <w:rFonts w:ascii="Arial" w:eastAsia="Times New Roman" w:hAnsi="Arial" w:cs="Arial"/>
          <w:color w:val="000000"/>
          <w:sz w:val="23"/>
          <w:szCs w:val="23"/>
          <w:lang w:eastAsia="ru-RU"/>
        </w:rPr>
        <w:t>Нужно отметить, что риск возможного насилия может быть усугублен для детей, в семьях которых существуют другие серьезные проблемы, такие как безработица, злоупотребление алкоголем, психоактивными веществами, асоциальное поведение и т.д.</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66" w:name="100161"/>
      <w:bookmarkEnd w:id="166"/>
      <w:r w:rsidRPr="00D215C4">
        <w:rPr>
          <w:rFonts w:ascii="Arial" w:eastAsia="Times New Roman" w:hAnsi="Arial" w:cs="Arial"/>
          <w:color w:val="000000"/>
          <w:sz w:val="23"/>
          <w:szCs w:val="23"/>
          <w:lang w:eastAsia="ru-RU"/>
        </w:rPr>
        <w:t>Для того чтобы выявить факторы, которые прямо или косвенно способствовали тому, что ребенок стал жертвой насилия, требуется провести комплексную оценку рисков, чтобы обеспечить дальнейшую безопасность ребенка.</w:t>
      </w:r>
    </w:p>
    <w:p w:rsidR="00D215C4" w:rsidRPr="00D215C4" w:rsidRDefault="00D215C4" w:rsidP="00D215C4">
      <w:pPr>
        <w:spacing w:after="0" w:line="240" w:lineRule="auto"/>
        <w:rPr>
          <w:rFonts w:ascii="Times New Roman" w:eastAsia="Times New Roman" w:hAnsi="Times New Roman" w:cs="Times New Roman"/>
          <w:sz w:val="24"/>
          <w:szCs w:val="24"/>
          <w:lang w:eastAsia="ru-RU"/>
        </w:rPr>
      </w:pPr>
      <w:r w:rsidRPr="00D215C4">
        <w:rPr>
          <w:rFonts w:ascii="Arial" w:eastAsia="Times New Roman" w:hAnsi="Arial" w:cs="Arial"/>
          <w:color w:val="000000"/>
          <w:sz w:val="23"/>
          <w:szCs w:val="23"/>
          <w:lang w:eastAsia="ru-RU"/>
        </w:rPr>
        <w:br/>
      </w:r>
      <w:r w:rsidRPr="00D215C4">
        <w:rPr>
          <w:rFonts w:ascii="Arial" w:eastAsia="Times New Roman" w:hAnsi="Arial" w:cs="Arial"/>
          <w:color w:val="000000"/>
          <w:sz w:val="23"/>
          <w:szCs w:val="23"/>
          <w:lang w:eastAsia="ru-RU"/>
        </w:rPr>
        <w:br/>
      </w:r>
      <w:bookmarkStart w:id="167" w:name="7MxkvMkZV3ZW"/>
      <w:bookmarkEnd w:id="167"/>
    </w:p>
    <w:p w:rsidR="00D215C4" w:rsidRPr="00D215C4" w:rsidRDefault="00D215C4" w:rsidP="00D215C4">
      <w:pPr>
        <w:spacing w:after="0" w:line="293" w:lineRule="atLeast"/>
        <w:jc w:val="center"/>
        <w:rPr>
          <w:rFonts w:ascii="Arial" w:eastAsia="Times New Roman" w:hAnsi="Arial" w:cs="Arial"/>
          <w:b/>
          <w:bCs/>
          <w:color w:val="333333"/>
          <w:sz w:val="23"/>
          <w:szCs w:val="23"/>
          <w:lang w:eastAsia="ru-RU"/>
        </w:rPr>
      </w:pPr>
      <w:bookmarkStart w:id="168" w:name="100162"/>
      <w:bookmarkEnd w:id="168"/>
      <w:r w:rsidRPr="00D215C4">
        <w:rPr>
          <w:rFonts w:ascii="Arial" w:eastAsia="Times New Roman" w:hAnsi="Arial" w:cs="Arial"/>
          <w:b/>
          <w:bCs/>
          <w:color w:val="333333"/>
          <w:sz w:val="23"/>
          <w:szCs w:val="23"/>
          <w:lang w:eastAsia="ru-RU"/>
        </w:rPr>
        <w:t>4. ВОЗМОЖНОСТИ И ОГРАНИЧЕНИЯ ПСИХОЛОГИЧЕСКОЙ</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ДИАГНОСТИКИ У РЕБЕНКА ПОСЛЕДСТВИЙ СЕКСУАЛЬНОГО НАСИЛИЯ:</w:t>
      </w:r>
    </w:p>
    <w:p w:rsidR="00D215C4" w:rsidRPr="00D215C4" w:rsidRDefault="00D215C4" w:rsidP="00D215C4">
      <w:pPr>
        <w:spacing w:after="300" w:line="293" w:lineRule="atLeast"/>
        <w:jc w:val="center"/>
        <w:rPr>
          <w:rFonts w:ascii="Arial" w:eastAsia="Times New Roman" w:hAnsi="Arial" w:cs="Arial"/>
          <w:b/>
          <w:bCs/>
          <w:color w:val="333333"/>
          <w:sz w:val="23"/>
          <w:szCs w:val="23"/>
          <w:lang w:eastAsia="ru-RU"/>
        </w:rPr>
      </w:pPr>
      <w:r w:rsidRPr="00D215C4">
        <w:rPr>
          <w:rFonts w:ascii="Arial" w:eastAsia="Times New Roman" w:hAnsi="Arial" w:cs="Arial"/>
          <w:b/>
          <w:bCs/>
          <w:color w:val="333333"/>
          <w:sz w:val="23"/>
          <w:szCs w:val="23"/>
          <w:lang w:eastAsia="ru-RU"/>
        </w:rPr>
        <w:t>АНАЛИЗ МЕТОДИК &lt;8&gt;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69" w:name="100163"/>
      <w:bookmarkEnd w:id="169"/>
      <w:r w:rsidRPr="00D215C4">
        <w:rPr>
          <w:rFonts w:ascii="Arial" w:eastAsia="Times New Roman" w:hAnsi="Arial" w:cs="Arial"/>
          <w:color w:val="000000"/>
          <w:sz w:val="23"/>
          <w:szCs w:val="23"/>
          <w:lang w:eastAsia="ru-RU"/>
        </w:rPr>
        <w: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70" w:name="100164"/>
      <w:bookmarkEnd w:id="170"/>
      <w:r w:rsidRPr="00D215C4">
        <w:rPr>
          <w:rFonts w:ascii="Arial" w:eastAsia="Times New Roman" w:hAnsi="Arial" w:cs="Arial"/>
          <w:color w:val="000000"/>
          <w:sz w:val="23"/>
          <w:szCs w:val="23"/>
          <w:lang w:eastAsia="ru-RU"/>
        </w:rPr>
        <w:t>&lt;8&gt; По материалам ФГБУ "Национальный медицинский исследовательский центр психиатрии и наркологии имени В.П. Сербского" Минздрава России (Борисенко Е.В., Дозорцева Е.Г., Бадмаева В.Д., Ткаченко А.А., 2023).</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71" w:name="100165"/>
      <w:bookmarkEnd w:id="171"/>
      <w:r w:rsidRPr="00D215C4">
        <w:rPr>
          <w:rFonts w:ascii="Arial" w:eastAsia="Times New Roman" w:hAnsi="Arial" w:cs="Arial"/>
          <w:color w:val="000000"/>
          <w:sz w:val="23"/>
          <w:szCs w:val="23"/>
          <w:lang w:eastAsia="ru-RU"/>
        </w:rPr>
        <w:t xml:space="preserve">Данный раздел адресован специалистам, имеющим психологическую квалификацию: педагогам-психологам образовательных организаций и ППМС-центров, которыми должна осуществляться психодиагностика. Диагностика сексуального насилия - это применение методов прикладной психологии с целью установления признаков и последствий возможного сексуального насилия, перенесенного ребенком. В рамках данной диагностики обобщаются сведения, полученные из разных источников: наблюдаемые признаки сексуализированного поведения и ПТСР, другие психологические и поведенческие признаки, физические признаки, соматические </w:t>
      </w:r>
      <w:r w:rsidRPr="00D215C4">
        <w:rPr>
          <w:rFonts w:ascii="Arial" w:eastAsia="Times New Roman" w:hAnsi="Arial" w:cs="Arial"/>
          <w:color w:val="000000"/>
          <w:sz w:val="23"/>
          <w:szCs w:val="23"/>
          <w:lang w:eastAsia="ru-RU"/>
        </w:rPr>
        <w:lastRenderedPageBreak/>
        <w:t>жалобы, признание ребенка, результаты применения стандартизованных психодиагностических методик. Здесь важно установить динамику изменений, произошедших с ребенком, связать их с конкретными временными периодами, с событиями в жизни ребенка.</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72" w:name="100166"/>
      <w:bookmarkEnd w:id="172"/>
      <w:r w:rsidRPr="00D215C4">
        <w:rPr>
          <w:rFonts w:ascii="Arial" w:eastAsia="Times New Roman" w:hAnsi="Arial" w:cs="Arial"/>
          <w:color w:val="000000"/>
          <w:sz w:val="23"/>
          <w:szCs w:val="23"/>
          <w:lang w:eastAsia="ru-RU"/>
        </w:rPr>
        <w:t>В процессе диагностики педагог-психолог может получить значимую для следствия информацию, которая должна быть тщательно задокументирована. Поэтому к диагностике сексуального насилия и оформлению ее результатов необходимо подходить с особым вниманием и тщательностью. Ниже представлены методы диагностики, которые могут быть использованы для выявления или подтверждения подозрений фактов сексуального насилия в отношении несовершеннолетнего.</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73" w:name="100167"/>
      <w:bookmarkEnd w:id="173"/>
      <w:r w:rsidRPr="00D215C4">
        <w:rPr>
          <w:rFonts w:ascii="Arial" w:eastAsia="Times New Roman" w:hAnsi="Arial" w:cs="Arial"/>
          <w:color w:val="000000"/>
          <w:sz w:val="23"/>
          <w:szCs w:val="23"/>
          <w:lang w:eastAsia="ru-RU"/>
        </w:rPr>
        <w:t>При диагностике и оценке психологических последствий у детей сексуального насилия и сексуального злоупотребления педагоги-психологи сталкиваются с организационными и этическими проблемами, а также проблемой выбора адекватного метода исследования. Так как сами последствия пережитого насилия специфичны для каждого возрастного периода, то и инструменты их оценки должны отвечать особенностям развития каждого конкретного ребенка.</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74" w:name="100168"/>
      <w:bookmarkEnd w:id="174"/>
      <w:r w:rsidRPr="00D215C4">
        <w:rPr>
          <w:rFonts w:ascii="Arial" w:eastAsia="Times New Roman" w:hAnsi="Arial" w:cs="Arial"/>
          <w:color w:val="000000"/>
          <w:sz w:val="23"/>
          <w:szCs w:val="23"/>
          <w:lang w:eastAsia="ru-RU"/>
        </w:rPr>
        <w:t>При работе с детьми младшего возраста важным источником информации становится наблюдение за их поведением, а также отчет их родных или воспитателей.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75" w:name="100169"/>
      <w:bookmarkEnd w:id="175"/>
      <w:r w:rsidRPr="00D215C4">
        <w:rPr>
          <w:rFonts w:ascii="Arial" w:eastAsia="Times New Roman" w:hAnsi="Arial" w:cs="Arial"/>
          <w:color w:val="000000"/>
          <w:sz w:val="23"/>
          <w:szCs w:val="23"/>
          <w:lang w:eastAsia="ru-RU"/>
        </w:rPr>
        <w:t>В отношении детей дошкольного возраста часто используется вариант интервью с использованием игрушек &lt;9&gt;. Для ребенка естественным средством самовыражения является игра, а использование символических материалов помогает ему дистанцироваться от травматических событий.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76" w:name="100170"/>
      <w:bookmarkEnd w:id="176"/>
      <w:r w:rsidRPr="00D215C4">
        <w:rPr>
          <w:rFonts w:ascii="Arial" w:eastAsia="Times New Roman" w:hAnsi="Arial" w:cs="Arial"/>
          <w:color w:val="000000"/>
          <w:sz w:val="23"/>
          <w:szCs w:val="23"/>
          <w:lang w:eastAsia="ru-RU"/>
        </w:rPr>
        <w: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77" w:name="100171"/>
      <w:bookmarkEnd w:id="177"/>
      <w:r w:rsidRPr="00D215C4">
        <w:rPr>
          <w:rFonts w:ascii="Arial" w:eastAsia="Times New Roman" w:hAnsi="Arial" w:cs="Arial"/>
          <w:color w:val="000000"/>
          <w:sz w:val="23"/>
          <w:szCs w:val="23"/>
          <w:lang w:eastAsia="ru-RU"/>
        </w:rPr>
        <w:t>&lt;9&gt; По материалам науч.-метод. пособия "Сексуальное насилие и эксплуатация детей: выявление, оказание помощи и профилактика" (Русакова М.М., Одинокова В.А., 2020).</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78" w:name="100172"/>
      <w:bookmarkEnd w:id="178"/>
      <w:r w:rsidRPr="00D215C4">
        <w:rPr>
          <w:rFonts w:ascii="Arial" w:eastAsia="Times New Roman" w:hAnsi="Arial" w:cs="Arial"/>
          <w:color w:val="000000"/>
          <w:sz w:val="23"/>
          <w:szCs w:val="23"/>
          <w:lang w:eastAsia="ru-RU"/>
        </w:rPr>
        <w:t>Возможны следующие варианты использования игровых методов для выявления насилия (в том числе, сексуального) над ребенком.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79" w:name="100173"/>
      <w:bookmarkEnd w:id="179"/>
      <w:r w:rsidRPr="00D215C4">
        <w:rPr>
          <w:rFonts w:ascii="Arial" w:eastAsia="Times New Roman" w:hAnsi="Arial" w:cs="Arial"/>
          <w:color w:val="000000"/>
          <w:sz w:val="23"/>
          <w:szCs w:val="23"/>
          <w:lang w:eastAsia="ru-RU"/>
        </w:rPr>
        <w:t>- Игра с куклами: для детей от двух до семи лет. Важно, что разыгрывание травматического опыта спонтанно возникает почти у любого ребенка и позволяет ему в существенной мере ассимилировать случившееся и обрести чувство контроля над ситуацией.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80" w:name="100174"/>
      <w:bookmarkEnd w:id="180"/>
      <w:r w:rsidRPr="00D215C4">
        <w:rPr>
          <w:rFonts w:ascii="Arial" w:eastAsia="Times New Roman" w:hAnsi="Arial" w:cs="Arial"/>
          <w:color w:val="000000"/>
          <w:sz w:val="23"/>
          <w:szCs w:val="23"/>
          <w:lang w:eastAsia="ru-RU"/>
        </w:rPr>
        <w:t>- Рисование: для детей от пяти лет. Рисунки также могут помочь в идентификации сексуального насилия или сексуальной эксплуатации ребенка. Используются психологические рисуночные тесты: рисунок себя, кинетический рисунок семьи, простой рисунок семьи или рисунок на свободную тему. Можно предложить ребенку нарисовать, что ему не нравится из того, что делают родители или другие взрослые.</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81" w:name="100175"/>
      <w:bookmarkEnd w:id="181"/>
      <w:r w:rsidRPr="00D215C4">
        <w:rPr>
          <w:rFonts w:ascii="Arial" w:eastAsia="Times New Roman" w:hAnsi="Arial" w:cs="Arial"/>
          <w:color w:val="000000"/>
          <w:sz w:val="23"/>
          <w:szCs w:val="23"/>
          <w:lang w:eastAsia="ru-RU"/>
        </w:rPr>
        <w:t>- Рассказывание историй: для детей школьного возраста, имеющих хорошо развитые речевые способности и достаточный словарный запас.</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82" w:name="100176"/>
      <w:bookmarkEnd w:id="182"/>
      <w:r w:rsidRPr="00D215C4">
        <w:rPr>
          <w:rFonts w:ascii="Arial" w:eastAsia="Times New Roman" w:hAnsi="Arial" w:cs="Arial"/>
          <w:color w:val="000000"/>
          <w:sz w:val="23"/>
          <w:szCs w:val="23"/>
          <w:lang w:eastAsia="ru-RU"/>
        </w:rPr>
        <w:t>Для фиксации и оценки выявляемых нарушений существуют опросники, интервью и анкеты для подростков, а также опросные листы для родителей и воспитателей.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83" w:name="100177"/>
      <w:bookmarkEnd w:id="183"/>
      <w:r w:rsidRPr="00D215C4">
        <w:rPr>
          <w:rFonts w:ascii="Arial" w:eastAsia="Times New Roman" w:hAnsi="Arial" w:cs="Arial"/>
          <w:color w:val="000000"/>
          <w:sz w:val="23"/>
          <w:szCs w:val="23"/>
          <w:lang w:eastAsia="ru-RU"/>
        </w:rPr>
        <w:t>Одной из таких методик является полуструктурированное интервью для выявления признаков посттравматического стресса у детей, разработанное Н.В. Тарабриной &lt;10&gt;. Интервью включает скрининговую часть и 42 вопроса, которые основываются на симптомах критериев посттравматического стрессового расстройства. На основании этих же критериев построена анкета для родителей по выявлению травматических переживаний у детей.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84" w:name="100178"/>
      <w:bookmarkEnd w:id="184"/>
      <w:r w:rsidRPr="00D215C4">
        <w:rPr>
          <w:rFonts w:ascii="Arial" w:eastAsia="Times New Roman" w:hAnsi="Arial" w:cs="Arial"/>
          <w:color w:val="000000"/>
          <w:sz w:val="23"/>
          <w:szCs w:val="23"/>
          <w:lang w:eastAsia="ru-RU"/>
        </w:rPr>
        <w: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85" w:name="100179"/>
      <w:bookmarkEnd w:id="185"/>
      <w:r w:rsidRPr="00D215C4">
        <w:rPr>
          <w:rFonts w:ascii="Arial" w:eastAsia="Times New Roman" w:hAnsi="Arial" w:cs="Arial"/>
          <w:color w:val="000000"/>
          <w:sz w:val="23"/>
          <w:szCs w:val="23"/>
          <w:lang w:eastAsia="ru-RU"/>
        </w:rPr>
        <w:lastRenderedPageBreak/>
        <w:t>&lt;10&gt; По материалам ФГБУ "Национальный медицинский исследовательский центр психиатрии и наркологии имени В.П. Сербского" Минздрава России (Борисенко Е.В., Дозорцева Е.Г., Бадмаева В.Д., Ткаченко А.А., 2023).</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86" w:name="100180"/>
      <w:bookmarkEnd w:id="186"/>
      <w:r w:rsidRPr="00D215C4">
        <w:rPr>
          <w:rFonts w:ascii="Arial" w:eastAsia="Times New Roman" w:hAnsi="Arial" w:cs="Arial"/>
          <w:color w:val="000000"/>
          <w:sz w:val="23"/>
          <w:szCs w:val="23"/>
          <w:lang w:eastAsia="ru-RU"/>
        </w:rPr>
        <w:t>Оценка влияния возникших посттравматических реакций и состояний на жизнедеятельность ребенка проводится с помощью опросников оценки качества жизни детей "PedsQL", разработанных для разных возрастных групп детей, включающих в себя показатели степени физического, социального и школьного функционирования ребенка, а также степени его эмоционального комфорта.</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87" w:name="100181"/>
      <w:bookmarkEnd w:id="187"/>
      <w:r w:rsidRPr="00D215C4">
        <w:rPr>
          <w:rFonts w:ascii="Arial" w:eastAsia="Times New Roman" w:hAnsi="Arial" w:cs="Arial"/>
          <w:color w:val="000000"/>
          <w:sz w:val="23"/>
          <w:szCs w:val="23"/>
          <w:lang w:eastAsia="ru-RU"/>
        </w:rPr>
        <w:t>Понятие стресса тесно связано с понятием адаптации, поэтому определить степень влияния пережитого стресса на ребенка возможно при помощи оценки степени выраженности его дезадаптации. Для детей школьного возраста это делается с помощью карт оценки проявлений школьной дезадаптации.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88" w:name="100182"/>
      <w:bookmarkEnd w:id="188"/>
      <w:r w:rsidRPr="00D215C4">
        <w:rPr>
          <w:rFonts w:ascii="Arial" w:eastAsia="Times New Roman" w:hAnsi="Arial" w:cs="Arial"/>
          <w:color w:val="000000"/>
          <w:sz w:val="23"/>
          <w:szCs w:val="23"/>
          <w:lang w:eastAsia="ru-RU"/>
        </w:rPr>
        <w:t>Карты могут заполняться классным руководителем, педагогом-психологом или социальным педагогом совместно с ребенком. Как правило, такие карты включают оценку успешности функционирования ребенка на когнитивном (успеваемость), личностном (отношение к учебе, учителям) и поведенческом (нарушения школьного регламента) уровнях. К сожалению, недостаточно разработаны критерии оценки проявлений дезадаптации у детей дошкольного возраста, однако существуют некоторые общие показатели, также связанные с социальным функционированием и психологическим благополучием таких детей.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89" w:name="100183"/>
      <w:bookmarkEnd w:id="189"/>
      <w:r w:rsidRPr="00D215C4">
        <w:rPr>
          <w:rFonts w:ascii="Arial" w:eastAsia="Times New Roman" w:hAnsi="Arial" w:cs="Arial"/>
          <w:color w:val="000000"/>
          <w:sz w:val="23"/>
          <w:szCs w:val="23"/>
          <w:lang w:eastAsia="ru-RU"/>
        </w:rPr>
        <w:t>Если взять за основу исследование возможных нарушенных сфер психической деятельности и поведения несовершеннолетних, то обязательными для диагностики становятся эмоциональная, мотивационно-потребностная сферы и сфера самосознания детей и подростков.</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90" w:name="100184"/>
      <w:bookmarkEnd w:id="190"/>
      <w:r w:rsidRPr="00D215C4">
        <w:rPr>
          <w:rFonts w:ascii="Arial" w:eastAsia="Times New Roman" w:hAnsi="Arial" w:cs="Arial"/>
          <w:color w:val="000000"/>
          <w:sz w:val="23"/>
          <w:szCs w:val="23"/>
          <w:lang w:eastAsia="ru-RU"/>
        </w:rPr>
        <w:t>Для изучения особенностей эмоциональной и мотивационно-потребностной сферы рекомендуется использование проективных методик, в частности: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91" w:name="100185"/>
      <w:bookmarkEnd w:id="191"/>
      <w:r w:rsidRPr="00D215C4">
        <w:rPr>
          <w:rFonts w:ascii="Arial" w:eastAsia="Times New Roman" w:hAnsi="Arial" w:cs="Arial"/>
          <w:color w:val="000000"/>
          <w:sz w:val="23"/>
          <w:szCs w:val="23"/>
          <w:lang w:eastAsia="ru-RU"/>
        </w:rPr>
        <w:t>- цветовой тест отношений (ЦТО);</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92" w:name="100186"/>
      <w:bookmarkEnd w:id="192"/>
      <w:r w:rsidRPr="00D215C4">
        <w:rPr>
          <w:rFonts w:ascii="Arial" w:eastAsia="Times New Roman" w:hAnsi="Arial" w:cs="Arial"/>
          <w:color w:val="000000"/>
          <w:sz w:val="23"/>
          <w:szCs w:val="23"/>
          <w:lang w:eastAsia="ru-RU"/>
        </w:rPr>
        <w:t>- методика "Неоконченные предложения".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93" w:name="100187"/>
      <w:bookmarkEnd w:id="193"/>
      <w:r w:rsidRPr="00D215C4">
        <w:rPr>
          <w:rFonts w:ascii="Arial" w:eastAsia="Times New Roman" w:hAnsi="Arial" w:cs="Arial"/>
          <w:color w:val="000000"/>
          <w:sz w:val="23"/>
          <w:szCs w:val="23"/>
          <w:lang w:eastAsia="ru-RU"/>
        </w:rPr>
        <w:t>Признаки пережитого насилия или иных стрессовых ситуаций могут быть выявлены в ходе обследования группы (класса) обучающихся. В целях первичного скрининга детей с признаками нарушений психологического благополучия могут использоваться следующие методики: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94" w:name="100188"/>
      <w:bookmarkEnd w:id="194"/>
      <w:r w:rsidRPr="00D215C4">
        <w:rPr>
          <w:rFonts w:ascii="Arial" w:eastAsia="Times New Roman" w:hAnsi="Arial" w:cs="Arial"/>
          <w:color w:val="000000"/>
          <w:sz w:val="23"/>
          <w:szCs w:val="23"/>
          <w:lang w:eastAsia="ru-RU"/>
        </w:rPr>
        <w:t>- Метод Мотивационной Индукции (ММИ) Ж. Нюттена;</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95" w:name="100189"/>
      <w:bookmarkEnd w:id="195"/>
      <w:r w:rsidRPr="00D215C4">
        <w:rPr>
          <w:rFonts w:ascii="Arial" w:eastAsia="Times New Roman" w:hAnsi="Arial" w:cs="Arial"/>
          <w:color w:val="000000"/>
          <w:sz w:val="23"/>
          <w:szCs w:val="23"/>
          <w:lang w:eastAsia="ru-RU"/>
        </w:rPr>
        <w:t>- методика "Иерархия жизненных ценностей" Г.В. Резапкиной;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96" w:name="100190"/>
      <w:bookmarkEnd w:id="196"/>
      <w:r w:rsidRPr="00D215C4">
        <w:rPr>
          <w:rFonts w:ascii="Arial" w:eastAsia="Times New Roman" w:hAnsi="Arial" w:cs="Arial"/>
          <w:color w:val="000000"/>
          <w:sz w:val="23"/>
          <w:szCs w:val="23"/>
          <w:lang w:eastAsia="ru-RU"/>
        </w:rPr>
        <w:t>- исследование базисных убеждений личности Р. Янофф-Бульман (адаптация М. Падун).</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97" w:name="100191"/>
      <w:bookmarkEnd w:id="197"/>
      <w:r w:rsidRPr="00D215C4">
        <w:rPr>
          <w:rFonts w:ascii="Arial" w:eastAsia="Times New Roman" w:hAnsi="Arial" w:cs="Arial"/>
          <w:color w:val="000000"/>
          <w:sz w:val="23"/>
          <w:szCs w:val="23"/>
          <w:lang w:eastAsia="ru-RU"/>
        </w:rPr>
        <w:t>Для определения особенностей самосознания используются: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98" w:name="100192"/>
      <w:bookmarkEnd w:id="198"/>
      <w:r w:rsidRPr="00D215C4">
        <w:rPr>
          <w:rFonts w:ascii="Arial" w:eastAsia="Times New Roman" w:hAnsi="Arial" w:cs="Arial"/>
          <w:color w:val="000000"/>
          <w:sz w:val="23"/>
          <w:szCs w:val="23"/>
          <w:lang w:eastAsia="ru-RU"/>
        </w:rPr>
        <w:t>- методика исследования самооценки Дембо - Рубинштейн;</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199" w:name="100193"/>
      <w:bookmarkEnd w:id="199"/>
      <w:r w:rsidRPr="00D215C4">
        <w:rPr>
          <w:rFonts w:ascii="Arial" w:eastAsia="Times New Roman" w:hAnsi="Arial" w:cs="Arial"/>
          <w:color w:val="000000"/>
          <w:sz w:val="23"/>
          <w:szCs w:val="23"/>
          <w:lang w:eastAsia="ru-RU"/>
        </w:rPr>
        <w:t>- методика исследования самоотношения (МИС) С.Р. Пантилеева;</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00" w:name="100194"/>
      <w:bookmarkEnd w:id="200"/>
      <w:r w:rsidRPr="00D215C4">
        <w:rPr>
          <w:rFonts w:ascii="Arial" w:eastAsia="Times New Roman" w:hAnsi="Arial" w:cs="Arial"/>
          <w:color w:val="000000"/>
          <w:sz w:val="23"/>
          <w:szCs w:val="23"/>
          <w:lang w:eastAsia="ru-RU"/>
        </w:rPr>
        <w:t>- методика "Кто 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01" w:name="100195"/>
      <w:bookmarkEnd w:id="201"/>
      <w:r w:rsidRPr="00D215C4">
        <w:rPr>
          <w:rFonts w:ascii="Arial" w:eastAsia="Times New Roman" w:hAnsi="Arial" w:cs="Arial"/>
          <w:color w:val="000000"/>
          <w:sz w:val="23"/>
          <w:szCs w:val="23"/>
          <w:lang w:eastAsia="ru-RU"/>
        </w:rPr>
        <w:t>- личностный опросник "Я-концепция" Е. Пирса и Д. Харриса.</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02" w:name="100196"/>
      <w:bookmarkEnd w:id="202"/>
      <w:r w:rsidRPr="00D215C4">
        <w:rPr>
          <w:rFonts w:ascii="Arial" w:eastAsia="Times New Roman" w:hAnsi="Arial" w:cs="Arial"/>
          <w:color w:val="000000"/>
          <w:sz w:val="23"/>
          <w:szCs w:val="23"/>
          <w:lang w:eastAsia="ru-RU"/>
        </w:rPr>
        <w:t>Для диагностики травматических переживаний можно использовать Международный опросник травмы (вариант для детей), одобренный Всемирной организацией здравоохранения (ВОЗ).</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03" w:name="100197"/>
      <w:bookmarkEnd w:id="203"/>
      <w:r w:rsidRPr="00D215C4">
        <w:rPr>
          <w:rFonts w:ascii="Arial" w:eastAsia="Times New Roman" w:hAnsi="Arial" w:cs="Arial"/>
          <w:color w:val="000000"/>
          <w:sz w:val="23"/>
          <w:szCs w:val="23"/>
          <w:lang w:eastAsia="ru-RU"/>
        </w:rPr>
        <w:t xml:space="preserve">Диагностика психологического состояния несовершеннолетних жертв сексуального насилия зачастую затрудняется особенностями контакта с ними. Их актуальное состояние может характеризоваться высоким уровнем тревоги, выраженным напряжением, нежеланием вступать в прямой вербальный контакт, быстрой </w:t>
      </w:r>
      <w:r w:rsidRPr="00D215C4">
        <w:rPr>
          <w:rFonts w:ascii="Arial" w:eastAsia="Times New Roman" w:hAnsi="Arial" w:cs="Arial"/>
          <w:color w:val="000000"/>
          <w:sz w:val="23"/>
          <w:szCs w:val="23"/>
          <w:lang w:eastAsia="ru-RU"/>
        </w:rPr>
        <w:lastRenderedPageBreak/>
        <w:t>пресыщаемостью деятельностью, утомляемостью. Это нужно учитывать при планировании диагностического обследования и выборе батареи методик.</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04" w:name="100198"/>
      <w:bookmarkEnd w:id="204"/>
      <w:r w:rsidRPr="00D215C4">
        <w:rPr>
          <w:rFonts w:ascii="Arial" w:eastAsia="Times New Roman" w:hAnsi="Arial" w:cs="Arial"/>
          <w:color w:val="000000"/>
          <w:sz w:val="23"/>
          <w:szCs w:val="23"/>
          <w:lang w:eastAsia="ru-RU"/>
        </w:rPr>
        <w:t>В работе с детьми, перенесшими насилие, часто используют проективные методики, основанные на том, что ребенок привносит ("проецирует") в материал исследования свои переживания, эмоции, мотивы, индивидуальный опыт. Рисуночные методики представляются в этом смысле особенно и наглядными. С помощью рисунка ребенок невольно, а иногда и сознательно пытается передать свое состояние, отношение к какому-либо предмету или человеку, обозначить свои потребности. Примерами таких рисуночных методик могут выступать: "Рисунок человека", "Рисунок несуществующего животного", детский апперцептивный тест (CAT).</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05" w:name="100199"/>
      <w:bookmarkEnd w:id="205"/>
      <w:r w:rsidRPr="00D215C4">
        <w:rPr>
          <w:rFonts w:ascii="Arial" w:eastAsia="Times New Roman" w:hAnsi="Arial" w:cs="Arial"/>
          <w:color w:val="000000"/>
          <w:sz w:val="23"/>
          <w:szCs w:val="23"/>
          <w:lang w:eastAsia="ru-RU"/>
        </w:rPr>
        <w:t>Анализируя рисунок потерпевшего, можно увидеть признаки тревоги, напряжения, имеющиеся страхи. Для диагностического использования рисунков очень важно, что они отражают не столько сознательные установки человека, сколько бессознательные импульсы и переживания. Именно поэтому результаты рисуночных тестов трудно "подделать". Рисуночные методики информативны, позволяют выявить различные психологические характеристики состояния и индивидуально-психологических особенностей обследуемого. При этом они просты в проведении, занимают немного времени и не требуют никаких специальных материалов, кроме карандаша и бумаги.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06" w:name="100200"/>
      <w:bookmarkEnd w:id="206"/>
      <w:r w:rsidRPr="00D215C4">
        <w:rPr>
          <w:rFonts w:ascii="Arial" w:eastAsia="Times New Roman" w:hAnsi="Arial" w:cs="Arial"/>
          <w:color w:val="000000"/>
          <w:sz w:val="23"/>
          <w:szCs w:val="23"/>
          <w:lang w:eastAsia="ru-RU"/>
        </w:rPr>
        <w:t>Дополнительным достоинством рисуночных методов является их естественность, близость к обычным видам человеческой деятельности. Ребенку легко понять тестовую инструкцию, для выполнения методик не нужен высокий уровень развития речи. Вместе с тем рисунки - удобный повод для того, чтобы непринужденно завязать клиническую беседу. В отличие от большинства других тестов, рисуночные методики могут проводиться многократно и сколь угодно часто, не утрачивая своего диагностического значения.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07" w:name="100201"/>
      <w:bookmarkEnd w:id="207"/>
      <w:r w:rsidRPr="00D215C4">
        <w:rPr>
          <w:rFonts w:ascii="Arial" w:eastAsia="Times New Roman" w:hAnsi="Arial" w:cs="Arial"/>
          <w:color w:val="000000"/>
          <w:sz w:val="23"/>
          <w:szCs w:val="23"/>
          <w:lang w:eastAsia="ru-RU"/>
        </w:rPr>
        <w:t>Они применимы к несовершеннолетним самого разного возраста - от дошкольного до юношеского. Это позволяет использовать их для контроля динамики состояния и для наблюдения за ходом психического развития в течение длительного периода. В последние годы все больше подчеркивается психотерапевтическое значение рисования, как и художественной деятельности вообще. Таким образом, благодаря применению рисуночных методик стирается грань между психологическим обследованием и арт-терапевтическим сеансом.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08" w:name="100202"/>
      <w:bookmarkEnd w:id="208"/>
      <w:r w:rsidRPr="00D215C4">
        <w:rPr>
          <w:rFonts w:ascii="Arial" w:eastAsia="Times New Roman" w:hAnsi="Arial" w:cs="Arial"/>
          <w:color w:val="000000"/>
          <w:sz w:val="23"/>
          <w:szCs w:val="23"/>
          <w:lang w:eastAsia="ru-RU"/>
        </w:rPr>
        <w:t>Необходимо, однако, подчеркнуть ограничения в использовании рисуночных методов. Качественный характер и субъективность интерпретации рисунков, возможность их многозначного толкования свидетельствуют о низкой надежности получаемых результатов, поэтому их следует применять только для ориентировочной оценки. Не следует интерпретировать какие-либо детали изображений как скрытые сексуализированные символы.</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09" w:name="100203"/>
      <w:bookmarkEnd w:id="209"/>
      <w:r w:rsidRPr="00D215C4">
        <w:rPr>
          <w:rFonts w:ascii="Arial" w:eastAsia="Times New Roman" w:hAnsi="Arial" w:cs="Arial"/>
          <w:color w:val="000000"/>
          <w:sz w:val="23"/>
          <w:szCs w:val="23"/>
          <w:lang w:eastAsia="ru-RU"/>
        </w:rPr>
        <w:t>ВНИМАНИЕ!</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10" w:name="100204"/>
      <w:bookmarkEnd w:id="210"/>
      <w:r w:rsidRPr="00D215C4">
        <w:rPr>
          <w:rFonts w:ascii="Arial" w:eastAsia="Times New Roman" w:hAnsi="Arial" w:cs="Arial"/>
          <w:color w:val="000000"/>
          <w:sz w:val="23"/>
          <w:szCs w:val="23"/>
          <w:lang w:eastAsia="ru-RU"/>
        </w:rPr>
        <w:t>На основе рисунков ребенка не допустимо делать выводы о том, подвергался он насилию или нет. Рисуночные методы позволяют выдвигать гипотезы, но они не могут лежать в основе доказательств.</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11" w:name="100205"/>
      <w:bookmarkEnd w:id="211"/>
      <w:r w:rsidRPr="00D215C4">
        <w:rPr>
          <w:rFonts w:ascii="Arial" w:eastAsia="Times New Roman" w:hAnsi="Arial" w:cs="Arial"/>
          <w:color w:val="000000"/>
          <w:sz w:val="23"/>
          <w:szCs w:val="23"/>
          <w:lang w:eastAsia="ru-RU"/>
        </w:rPr>
        <w:t>Аналогичные принципы действуют при применении специалистами для проективной диагностики интервью с использованием игрушек.</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12" w:name="100206"/>
      <w:bookmarkEnd w:id="212"/>
      <w:r w:rsidRPr="00D215C4">
        <w:rPr>
          <w:rFonts w:ascii="Arial" w:eastAsia="Times New Roman" w:hAnsi="Arial" w:cs="Arial"/>
          <w:color w:val="000000"/>
          <w:sz w:val="23"/>
          <w:szCs w:val="23"/>
          <w:lang w:eastAsia="ru-RU"/>
        </w:rPr>
        <w:t>Во избежание ошибок и ложных суждений важно, чтобы психодиагностика проводилась квалифицированными специалистами - педагогами-психологами с использованием валидного и надежного инструментария.</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13" w:name="100207"/>
      <w:bookmarkEnd w:id="213"/>
      <w:r w:rsidRPr="00D215C4">
        <w:rPr>
          <w:rFonts w:ascii="Arial" w:eastAsia="Times New Roman" w:hAnsi="Arial" w:cs="Arial"/>
          <w:color w:val="000000"/>
          <w:sz w:val="23"/>
          <w:szCs w:val="23"/>
          <w:lang w:eastAsia="ru-RU"/>
        </w:rPr>
        <w:lastRenderedPageBreak/>
        <w:t>Доказательством реального сексуального насилия могут быть лишь конкретные факты, свидетельствующие о криминальном событии и совершении в отношении ребенка противоправных действий.</w:t>
      </w:r>
    </w:p>
    <w:p w:rsidR="00D215C4" w:rsidRPr="00D215C4" w:rsidRDefault="00D215C4" w:rsidP="00D215C4">
      <w:pPr>
        <w:spacing w:after="0" w:line="240" w:lineRule="auto"/>
        <w:rPr>
          <w:rFonts w:ascii="Times New Roman" w:eastAsia="Times New Roman" w:hAnsi="Times New Roman" w:cs="Times New Roman"/>
          <w:sz w:val="24"/>
          <w:szCs w:val="24"/>
          <w:lang w:eastAsia="ru-RU"/>
        </w:rPr>
      </w:pPr>
      <w:r w:rsidRPr="00D215C4">
        <w:rPr>
          <w:rFonts w:ascii="Arial" w:eastAsia="Times New Roman" w:hAnsi="Arial" w:cs="Arial"/>
          <w:color w:val="000000"/>
          <w:sz w:val="23"/>
          <w:szCs w:val="23"/>
          <w:lang w:eastAsia="ru-RU"/>
        </w:rPr>
        <w:br/>
      </w:r>
      <w:r w:rsidRPr="00D215C4">
        <w:rPr>
          <w:rFonts w:ascii="Arial" w:eastAsia="Times New Roman" w:hAnsi="Arial" w:cs="Arial"/>
          <w:color w:val="000000"/>
          <w:sz w:val="23"/>
          <w:szCs w:val="23"/>
          <w:lang w:eastAsia="ru-RU"/>
        </w:rPr>
        <w:br/>
      </w:r>
      <w:bookmarkStart w:id="214" w:name="z3HprgWm47Qc"/>
      <w:bookmarkEnd w:id="214"/>
    </w:p>
    <w:p w:rsidR="00D215C4" w:rsidRPr="00D215C4" w:rsidRDefault="00D215C4" w:rsidP="00D215C4">
      <w:pPr>
        <w:spacing w:after="0" w:line="293" w:lineRule="atLeast"/>
        <w:jc w:val="center"/>
        <w:rPr>
          <w:rFonts w:ascii="Arial" w:eastAsia="Times New Roman" w:hAnsi="Arial" w:cs="Arial"/>
          <w:b/>
          <w:bCs/>
          <w:color w:val="333333"/>
          <w:sz w:val="23"/>
          <w:szCs w:val="23"/>
          <w:lang w:eastAsia="ru-RU"/>
        </w:rPr>
      </w:pPr>
      <w:bookmarkStart w:id="215" w:name="100208"/>
      <w:bookmarkEnd w:id="215"/>
      <w:r w:rsidRPr="00D215C4">
        <w:rPr>
          <w:rFonts w:ascii="Arial" w:eastAsia="Times New Roman" w:hAnsi="Arial" w:cs="Arial"/>
          <w:b/>
          <w:bCs/>
          <w:color w:val="333333"/>
          <w:sz w:val="23"/>
          <w:szCs w:val="23"/>
          <w:lang w:eastAsia="ru-RU"/>
        </w:rPr>
        <w:t>СПИСОК ЛИТЕРАТУРЫ</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16" w:name="100209"/>
      <w:bookmarkEnd w:id="216"/>
      <w:r w:rsidRPr="00D215C4">
        <w:rPr>
          <w:rFonts w:ascii="Arial" w:eastAsia="Times New Roman" w:hAnsi="Arial" w:cs="Arial"/>
          <w:color w:val="000000"/>
          <w:sz w:val="23"/>
          <w:szCs w:val="23"/>
          <w:lang w:eastAsia="ru-RU"/>
        </w:rPr>
        <w:t>1. Волкова Е.Н. Ребенок и насилие: диагностика, предотвращение и профилактика: монография/Е.Н. Волкова, О.М. Исаева. - Н. Новгород, 2015. - 290 с.</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17" w:name="100210"/>
      <w:bookmarkEnd w:id="217"/>
      <w:r w:rsidRPr="00D215C4">
        <w:rPr>
          <w:rFonts w:ascii="Arial" w:eastAsia="Times New Roman" w:hAnsi="Arial" w:cs="Arial"/>
          <w:color w:val="000000"/>
          <w:sz w:val="23"/>
          <w:szCs w:val="23"/>
          <w:lang w:eastAsia="ru-RU"/>
        </w:rPr>
        <w:t>2. Гаямова С.Ю., Дворянчиков Н.В., Кураева Е.В. Помощь детям и подросткам, пострадавшим от жестокого обращения и коммерческой сексуальной деятельности. - М.: Центр помощи пережившим сексуальное насилие "Сестры", ЭТИПАК, 2005. - 151 с.</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18" w:name="100211"/>
      <w:bookmarkEnd w:id="218"/>
      <w:r w:rsidRPr="00D215C4">
        <w:rPr>
          <w:rFonts w:ascii="Arial" w:eastAsia="Times New Roman" w:hAnsi="Arial" w:cs="Arial"/>
          <w:color w:val="000000"/>
          <w:sz w:val="23"/>
          <w:szCs w:val="23"/>
          <w:lang w:eastAsia="ru-RU"/>
        </w:rPr>
        <w:t>3. Журавлева Т.М. Помощь детям - жертвам насилия. - М., 2006.</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19" w:name="100212"/>
      <w:bookmarkEnd w:id="219"/>
      <w:r w:rsidRPr="00D215C4">
        <w:rPr>
          <w:rFonts w:ascii="Arial" w:eastAsia="Times New Roman" w:hAnsi="Arial" w:cs="Arial"/>
          <w:color w:val="000000"/>
          <w:sz w:val="23"/>
          <w:szCs w:val="23"/>
          <w:lang w:eastAsia="ru-RU"/>
        </w:rPr>
        <w:t>4. Зиновьева Н.О. Психология и психотерапия насилия. Ребенок в кризисной ситуации. - СПб.: Речь, 2003. - 248 с.</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20" w:name="100213"/>
      <w:bookmarkEnd w:id="220"/>
      <w:r w:rsidRPr="00D215C4">
        <w:rPr>
          <w:rFonts w:ascii="Arial" w:eastAsia="Times New Roman" w:hAnsi="Arial" w:cs="Arial"/>
          <w:color w:val="000000"/>
          <w:sz w:val="23"/>
          <w:szCs w:val="23"/>
          <w:lang w:eastAsia="ru-RU"/>
        </w:rPr>
        <w:t>5. Комарницкий А.В. Формы сексуальной эксплуатации несовершеннолетних в международном и отечественном законодательстве//Юридическая мысль. - 2018. - N 3 (107). - С. 95 - 101.</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21" w:name="100214"/>
      <w:bookmarkEnd w:id="221"/>
      <w:r w:rsidRPr="00D215C4">
        <w:rPr>
          <w:rFonts w:ascii="Arial" w:eastAsia="Times New Roman" w:hAnsi="Arial" w:cs="Arial"/>
          <w:color w:val="000000"/>
          <w:sz w:val="23"/>
          <w:szCs w:val="23"/>
          <w:lang w:eastAsia="ru-RU"/>
        </w:rPr>
        <w:t>6. Каюда Г.П. Жестокое обращение с несовершеннолетними: идентификация и оценка психологических последствий. Методическое пособие. - М.: Спутник+, 2007. - 49 с.</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22" w:name="100215"/>
      <w:bookmarkEnd w:id="222"/>
      <w:r w:rsidRPr="00D215C4">
        <w:rPr>
          <w:rFonts w:ascii="Arial" w:eastAsia="Times New Roman" w:hAnsi="Arial" w:cs="Arial"/>
          <w:color w:val="000000"/>
          <w:sz w:val="23"/>
          <w:szCs w:val="23"/>
          <w:lang w:eastAsia="ru-RU"/>
        </w:rPr>
        <w:t>7. Кон И.С. Совращение детей и сексуальное насилие//Педагогика. - 1998. - N 5. - С. 58 - 66.</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23" w:name="100216"/>
      <w:bookmarkEnd w:id="223"/>
      <w:r w:rsidRPr="00D215C4">
        <w:rPr>
          <w:rFonts w:ascii="Arial" w:eastAsia="Times New Roman" w:hAnsi="Arial" w:cs="Arial"/>
          <w:color w:val="000000"/>
          <w:sz w:val="23"/>
          <w:szCs w:val="23"/>
          <w:lang w:eastAsia="ru-RU"/>
        </w:rPr>
        <w:t>8. Малкина-Пых И.Г. Виктимология. Психология поведения жертвы. - М.: Эксмо, 2006.</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24" w:name="100217"/>
      <w:bookmarkEnd w:id="224"/>
      <w:r w:rsidRPr="00D215C4">
        <w:rPr>
          <w:rFonts w:ascii="Arial" w:eastAsia="Times New Roman" w:hAnsi="Arial" w:cs="Arial"/>
          <w:color w:val="000000"/>
          <w:sz w:val="23"/>
          <w:szCs w:val="23"/>
          <w:lang w:eastAsia="ru-RU"/>
        </w:rPr>
        <w:t>9. Методические рекомендации по организации профилактической работы, направленной на предупреждение преступлений против половой неприкосновенности несовершеннолетних/авт.-сост. К.Г. Лобынцева, О.С. Малеева, Д.А. Гляненко. - Белгород, 2022. - 112 с.</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25" w:name="100218"/>
      <w:bookmarkEnd w:id="225"/>
      <w:r w:rsidRPr="00D215C4">
        <w:rPr>
          <w:rFonts w:ascii="Arial" w:eastAsia="Times New Roman" w:hAnsi="Arial" w:cs="Arial"/>
          <w:color w:val="000000"/>
          <w:sz w:val="23"/>
          <w:szCs w:val="23"/>
          <w:lang w:eastAsia="ru-RU"/>
        </w:rPr>
        <w:t>10. Методические рекомендации по проведению профилактической работы, направленной на предупреждение преступлений против половой неприкосновенности несовершеннолетних/авт.-сост. Р.Р. Гучетлев, Ф.Р. Тхагова. - Майкоп, 2020. - 38 с.</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26" w:name="100219"/>
      <w:bookmarkEnd w:id="226"/>
      <w:r w:rsidRPr="00D215C4">
        <w:rPr>
          <w:rFonts w:ascii="Arial" w:eastAsia="Times New Roman" w:hAnsi="Arial" w:cs="Arial"/>
          <w:color w:val="000000"/>
          <w:sz w:val="23"/>
          <w:szCs w:val="23"/>
          <w:lang w:eastAsia="ru-RU"/>
        </w:rPr>
        <w:t>11. Морозова Л.Б. Психологические аспекты допроса детей - жертв сексуального насилия: методическое пособие. - Н. Новгород: Мининский университет, 2014. - 148 с.</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27" w:name="100220"/>
      <w:bookmarkEnd w:id="227"/>
      <w:r w:rsidRPr="00D215C4">
        <w:rPr>
          <w:rFonts w:ascii="Arial" w:eastAsia="Times New Roman" w:hAnsi="Arial" w:cs="Arial"/>
          <w:color w:val="000000"/>
          <w:sz w:val="23"/>
          <w:szCs w:val="23"/>
          <w:lang w:eastAsia="ru-RU"/>
        </w:rPr>
        <w:t>12. Насилие в отношении детей. Работа с семьей и ребенком/под ред. Е.Г. Дозорцевой, Г.В. Семья. - М.: Издательство ФГБОУ ВО МГППУ, 2021. - 421 с.</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28" w:name="100221"/>
      <w:bookmarkEnd w:id="228"/>
      <w:r w:rsidRPr="00D215C4">
        <w:rPr>
          <w:rFonts w:ascii="Arial" w:eastAsia="Times New Roman" w:hAnsi="Arial" w:cs="Arial"/>
          <w:color w:val="000000"/>
          <w:sz w:val="23"/>
          <w:szCs w:val="23"/>
          <w:lang w:eastAsia="ru-RU"/>
        </w:rPr>
        <w:t>13. Насилие в семье: особенности психологической реабилитации. Учебное пособие/под ред. Н.М. Платоновой, Ю.П. Платонова. - СПб.: Речь, 2004. - 154 с.</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29" w:name="100222"/>
      <w:bookmarkEnd w:id="229"/>
      <w:r w:rsidRPr="00D215C4">
        <w:rPr>
          <w:rFonts w:ascii="Arial" w:eastAsia="Times New Roman" w:hAnsi="Arial" w:cs="Arial"/>
          <w:color w:val="000000"/>
          <w:sz w:val="23"/>
          <w:szCs w:val="23"/>
          <w:lang w:eastAsia="ru-RU"/>
        </w:rPr>
        <w:t>14. Профилактика вовлечения детей в сексуальную эксплуатацию и торговлю людьми онлайн: сборник/В.П. Авдеева, А.Ф. Руппель, М.Г. Слюсарева, В.А. Одинокова, М.М. Русакова, К.Ю. Ерицян, Ю.П. Захарова, Н. Вааранен-Валконен, Х.Л. Лайтинен, Г. Виксне. - СПб.: РОО СПСБН "Стеллит", 2020. - 67 с.</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30" w:name="100223"/>
      <w:bookmarkEnd w:id="230"/>
      <w:r w:rsidRPr="00D215C4">
        <w:rPr>
          <w:rFonts w:ascii="Arial" w:eastAsia="Times New Roman" w:hAnsi="Arial" w:cs="Arial"/>
          <w:color w:val="000000"/>
          <w:sz w:val="23"/>
          <w:szCs w:val="23"/>
          <w:lang w:eastAsia="ru-RU"/>
        </w:rPr>
        <w:t>15. Психологическое заключение: виды, структура и содержание: учебное пособие/О.Б. Асриян, Р.В. Кадыров, Т.В. Капустина/под ред. Р.В. Кадырова; Федеральное государственное бюджетное образовательное учреждение высшего образования "Тихоокеанский государственный медицинский университет" Министерства здравоохранения Российской Федерации (ФГБОУ ВО ТГМУ Минздрава России). - Ульяновск: Зебра, 2016. - 131 с.</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31" w:name="100224"/>
      <w:bookmarkEnd w:id="231"/>
      <w:r w:rsidRPr="00D215C4">
        <w:rPr>
          <w:rFonts w:ascii="Arial" w:eastAsia="Times New Roman" w:hAnsi="Arial" w:cs="Arial"/>
          <w:color w:val="000000"/>
          <w:sz w:val="23"/>
          <w:szCs w:val="23"/>
          <w:lang w:eastAsia="ru-RU"/>
        </w:rPr>
        <w:t>16. Радченко Н.А., Дворянчиков Н.В. Противоправные сексуальные действия в отношении детей. - СПб: Юридический центр Пресс, 2003. - С. 70 - 222.</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32" w:name="100225"/>
      <w:bookmarkEnd w:id="232"/>
      <w:r w:rsidRPr="00D215C4">
        <w:rPr>
          <w:rFonts w:ascii="Arial" w:eastAsia="Times New Roman" w:hAnsi="Arial" w:cs="Arial"/>
          <w:color w:val="000000"/>
          <w:sz w:val="23"/>
          <w:szCs w:val="23"/>
          <w:lang w:eastAsia="ru-RU"/>
        </w:rPr>
        <w:lastRenderedPageBreak/>
        <w:t>17. Ребенок и насилие: диагностика, предотвращение и профилактика: монография/Е.Н. Волкова, О.М. Исаева. - Н. Новгород, 2015. - 290 с.</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33" w:name="100226"/>
      <w:bookmarkEnd w:id="233"/>
      <w:r w:rsidRPr="00D215C4">
        <w:rPr>
          <w:rFonts w:ascii="Arial" w:eastAsia="Times New Roman" w:hAnsi="Arial" w:cs="Arial"/>
          <w:color w:val="000000"/>
          <w:sz w:val="23"/>
          <w:szCs w:val="23"/>
          <w:lang w:eastAsia="ru-RU"/>
        </w:rPr>
        <w:t>18. Руководство по предупреждению насилия над детьми/Ин-т дет. психотерапии и психоанализа. Акад. гуманит. исслед.; под ред. Н.К. Асановой. - М.: Гуманит. изд. центр ВЛАДОС, 1997. - 504 с.</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34" w:name="100227"/>
      <w:bookmarkEnd w:id="234"/>
      <w:r w:rsidRPr="00D215C4">
        <w:rPr>
          <w:rFonts w:ascii="Arial" w:eastAsia="Times New Roman" w:hAnsi="Arial" w:cs="Arial"/>
          <w:color w:val="000000"/>
          <w:sz w:val="23"/>
          <w:szCs w:val="23"/>
          <w:lang w:eastAsia="ru-RU"/>
        </w:rPr>
        <w:t>19. Сексуальное насилие и эксплуатация детей: выявление, оказание помощи и профилактика: науч.-метод. пособие/под ред. М.М. Русаковой, В.А. Одиноковой. - СПб.: "Скифия-Принт", 2020.</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35" w:name="100228"/>
      <w:bookmarkEnd w:id="235"/>
      <w:r w:rsidRPr="00D215C4">
        <w:rPr>
          <w:rFonts w:ascii="Arial" w:eastAsia="Times New Roman" w:hAnsi="Arial" w:cs="Arial"/>
          <w:color w:val="000000"/>
          <w:sz w:val="23"/>
          <w:szCs w:val="23"/>
          <w:lang w:eastAsia="ru-RU"/>
        </w:rPr>
        <w:t>20. Тарабрина Н.В. Практикум по психологии посттравматического стресса. - СПб.: Питер, 2001. - 272 с.</w:t>
      </w:r>
    </w:p>
    <w:p w:rsidR="00D215C4" w:rsidRPr="00D215C4" w:rsidRDefault="00D215C4" w:rsidP="00D215C4">
      <w:pPr>
        <w:spacing w:after="0" w:line="240" w:lineRule="auto"/>
        <w:rPr>
          <w:rFonts w:ascii="Times New Roman" w:eastAsia="Times New Roman" w:hAnsi="Times New Roman" w:cs="Times New Roman"/>
          <w:sz w:val="24"/>
          <w:szCs w:val="24"/>
          <w:lang w:eastAsia="ru-RU"/>
        </w:rPr>
      </w:pPr>
      <w:r w:rsidRPr="00D215C4">
        <w:rPr>
          <w:rFonts w:ascii="Arial" w:eastAsia="Times New Roman" w:hAnsi="Arial" w:cs="Arial"/>
          <w:color w:val="000000"/>
          <w:sz w:val="23"/>
          <w:szCs w:val="23"/>
          <w:lang w:eastAsia="ru-RU"/>
        </w:rPr>
        <w:br/>
      </w:r>
      <w:r w:rsidRPr="00D215C4">
        <w:rPr>
          <w:rFonts w:ascii="Arial" w:eastAsia="Times New Roman" w:hAnsi="Arial" w:cs="Arial"/>
          <w:color w:val="000000"/>
          <w:sz w:val="23"/>
          <w:szCs w:val="23"/>
          <w:lang w:eastAsia="ru-RU"/>
        </w:rPr>
        <w:br/>
      </w:r>
      <w:bookmarkStart w:id="236" w:name="ulbZFzGjbGo8"/>
      <w:bookmarkEnd w:id="236"/>
    </w:p>
    <w:p w:rsidR="00D215C4" w:rsidRPr="00D215C4" w:rsidRDefault="00D215C4" w:rsidP="00D215C4">
      <w:pPr>
        <w:spacing w:after="0" w:line="293" w:lineRule="atLeast"/>
        <w:jc w:val="center"/>
        <w:rPr>
          <w:rFonts w:ascii="Arial" w:eastAsia="Times New Roman" w:hAnsi="Arial" w:cs="Arial"/>
          <w:b/>
          <w:bCs/>
          <w:color w:val="333333"/>
          <w:sz w:val="23"/>
          <w:szCs w:val="23"/>
          <w:lang w:eastAsia="ru-RU"/>
        </w:rPr>
      </w:pPr>
      <w:bookmarkStart w:id="237" w:name="100229"/>
      <w:bookmarkEnd w:id="237"/>
      <w:r w:rsidRPr="00D215C4">
        <w:rPr>
          <w:rFonts w:ascii="Arial" w:eastAsia="Times New Roman" w:hAnsi="Arial" w:cs="Arial"/>
          <w:b/>
          <w:bCs/>
          <w:color w:val="333333"/>
          <w:sz w:val="23"/>
          <w:szCs w:val="23"/>
          <w:lang w:eastAsia="ru-RU"/>
        </w:rPr>
        <w:t>ПОЛЕЗНЫЕ РЕСУРСЫ</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38" w:name="100230"/>
      <w:bookmarkEnd w:id="238"/>
      <w:r w:rsidRPr="00D215C4">
        <w:rPr>
          <w:rFonts w:ascii="Arial" w:eastAsia="Times New Roman" w:hAnsi="Arial" w:cs="Arial"/>
          <w:color w:val="000000"/>
          <w:sz w:val="23"/>
          <w:szCs w:val="23"/>
          <w:lang w:eastAsia="ru-RU"/>
        </w:rPr>
        <w:t>Линия помощи "Дети ОНЛАЙН": http://detionline.com/helpline/risks</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39" w:name="100231"/>
      <w:bookmarkEnd w:id="239"/>
      <w:r w:rsidRPr="00D215C4">
        <w:rPr>
          <w:rFonts w:ascii="Arial" w:eastAsia="Times New Roman" w:hAnsi="Arial" w:cs="Arial"/>
          <w:color w:val="000000"/>
          <w:sz w:val="23"/>
          <w:szCs w:val="23"/>
          <w:lang w:eastAsia="ru-RU"/>
        </w:rPr>
        <w:t>Навигатор для современных родителей - федеральный портал информационно-просветительской поддержки родителей Растимдетей.рф:</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40" w:name="100232"/>
      <w:bookmarkEnd w:id="240"/>
      <w:r w:rsidRPr="00D215C4">
        <w:rPr>
          <w:rFonts w:ascii="Arial" w:eastAsia="Times New Roman" w:hAnsi="Arial" w:cs="Arial"/>
          <w:color w:val="000000"/>
          <w:sz w:val="23"/>
          <w:szCs w:val="23"/>
          <w:lang w:eastAsia="ru-RU"/>
        </w:rPr>
        <w:t>http://www.растимдетей.рф</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41" w:name="100233"/>
      <w:bookmarkEnd w:id="241"/>
      <w:r w:rsidRPr="00D215C4">
        <w:rPr>
          <w:rFonts w:ascii="Arial" w:eastAsia="Times New Roman" w:hAnsi="Arial" w:cs="Arial"/>
          <w:color w:val="000000"/>
          <w:sz w:val="23"/>
          <w:szCs w:val="23"/>
          <w:lang w:eastAsia="ru-RU"/>
        </w:rPr>
        <w:t>Фонд поддержки детей, находящихся в трудной жизненной ситуации: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42" w:name="100234"/>
      <w:bookmarkEnd w:id="242"/>
      <w:r w:rsidRPr="00D215C4">
        <w:rPr>
          <w:rFonts w:ascii="Arial" w:eastAsia="Times New Roman" w:hAnsi="Arial" w:cs="Arial"/>
          <w:color w:val="000000"/>
          <w:sz w:val="23"/>
          <w:szCs w:val="23"/>
          <w:lang w:eastAsia="ru-RU"/>
        </w:rPr>
        <w:t>http://fond-detyam.ru</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43" w:name="100235"/>
      <w:bookmarkEnd w:id="243"/>
      <w:r w:rsidRPr="00D215C4">
        <w:rPr>
          <w:rFonts w:ascii="Arial" w:eastAsia="Times New Roman" w:hAnsi="Arial" w:cs="Arial"/>
          <w:color w:val="000000"/>
          <w:sz w:val="23"/>
          <w:szCs w:val="23"/>
          <w:lang w:eastAsia="ru-RU"/>
        </w:rPr>
        <w:t>Реестр лучших практик помощи детям и семьям с детьми: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44" w:name="100236"/>
      <w:bookmarkEnd w:id="244"/>
      <w:r w:rsidRPr="00D215C4">
        <w:rPr>
          <w:rFonts w:ascii="Arial" w:eastAsia="Times New Roman" w:hAnsi="Arial" w:cs="Arial"/>
          <w:color w:val="000000"/>
          <w:sz w:val="23"/>
          <w:szCs w:val="23"/>
          <w:lang w:eastAsia="ru-RU"/>
        </w:rPr>
        <w:t>https://fond-detyam.ru/reestr-luchshikh-praktik-pomoshchi-detyam-i-semyam-s-detmi</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45" w:name="100237"/>
      <w:bookmarkEnd w:id="245"/>
      <w:r w:rsidRPr="00D215C4">
        <w:rPr>
          <w:rFonts w:ascii="Arial" w:eastAsia="Times New Roman" w:hAnsi="Arial" w:cs="Arial"/>
          <w:color w:val="000000"/>
          <w:sz w:val="23"/>
          <w:szCs w:val="23"/>
          <w:lang w:eastAsia="ru-RU"/>
        </w:rPr>
        <w:t>Реестр ведется Фондом поддержки детей, находящихся в трудной жизненной ситуации, в качестве ресурса лучших региональных практик, имеющих наибольшую социальную эффективность, направленных на оказание помощи детям и семьям с детьми, пережившими насилие и жестокое обращение, включая преступные посягательства против половой неприкосновенности несовершеннолетних.</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46" w:name="100238"/>
      <w:bookmarkEnd w:id="246"/>
      <w:r w:rsidRPr="00D215C4">
        <w:rPr>
          <w:rFonts w:ascii="Arial" w:eastAsia="Times New Roman" w:hAnsi="Arial" w:cs="Arial"/>
          <w:color w:val="000000"/>
          <w:sz w:val="23"/>
          <w:szCs w:val="23"/>
          <w:lang w:eastAsia="ru-RU"/>
        </w:rPr>
        <w:t>Сайт ФГБУ "Центр защиты прав и интересов детей" - разделы "Безопасность детства", "Профилактика девиантного поведения", "Методические разработки": http://www.fcprc.ru</w:t>
      </w:r>
    </w:p>
    <w:p w:rsidR="00D215C4" w:rsidRPr="00D215C4" w:rsidRDefault="00D215C4" w:rsidP="00D215C4">
      <w:pPr>
        <w:spacing w:after="0" w:line="240" w:lineRule="auto"/>
        <w:rPr>
          <w:rFonts w:ascii="Times New Roman" w:eastAsia="Times New Roman" w:hAnsi="Times New Roman" w:cs="Times New Roman"/>
          <w:sz w:val="24"/>
          <w:szCs w:val="24"/>
          <w:lang w:eastAsia="ru-RU"/>
        </w:rPr>
      </w:pPr>
      <w:r w:rsidRPr="00D215C4">
        <w:rPr>
          <w:rFonts w:ascii="Arial" w:eastAsia="Times New Roman" w:hAnsi="Arial" w:cs="Arial"/>
          <w:color w:val="000000"/>
          <w:sz w:val="23"/>
          <w:szCs w:val="23"/>
          <w:lang w:eastAsia="ru-RU"/>
        </w:rPr>
        <w:br/>
      </w:r>
      <w:r w:rsidRPr="00D215C4">
        <w:rPr>
          <w:rFonts w:ascii="Arial" w:eastAsia="Times New Roman" w:hAnsi="Arial" w:cs="Arial"/>
          <w:color w:val="000000"/>
          <w:sz w:val="23"/>
          <w:szCs w:val="23"/>
          <w:lang w:eastAsia="ru-RU"/>
        </w:rPr>
        <w:br/>
      </w:r>
      <w:bookmarkStart w:id="247" w:name="yHYgfnXUEsUN"/>
      <w:bookmarkEnd w:id="247"/>
    </w:p>
    <w:p w:rsidR="00D215C4" w:rsidRPr="00D215C4" w:rsidRDefault="00D215C4" w:rsidP="00D215C4">
      <w:pPr>
        <w:spacing w:after="0" w:line="293" w:lineRule="atLeast"/>
        <w:jc w:val="center"/>
        <w:rPr>
          <w:rFonts w:ascii="Arial" w:eastAsia="Times New Roman" w:hAnsi="Arial" w:cs="Arial"/>
          <w:b/>
          <w:bCs/>
          <w:color w:val="333333"/>
          <w:sz w:val="23"/>
          <w:szCs w:val="23"/>
          <w:lang w:eastAsia="ru-RU"/>
        </w:rPr>
      </w:pPr>
      <w:bookmarkStart w:id="248" w:name="100239"/>
      <w:bookmarkEnd w:id="248"/>
      <w:r w:rsidRPr="00D215C4">
        <w:rPr>
          <w:rFonts w:ascii="Arial" w:eastAsia="Times New Roman" w:hAnsi="Arial" w:cs="Arial"/>
          <w:b/>
          <w:bCs/>
          <w:color w:val="333333"/>
          <w:sz w:val="23"/>
          <w:szCs w:val="23"/>
          <w:lang w:eastAsia="ru-RU"/>
        </w:rPr>
        <w:t>ТЕЛЕФОНЫ ЭКСТРЕННОЙ ПСИХОЛОГИЧЕСКОЙ ПОМОЩИ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49" w:name="100240"/>
      <w:bookmarkEnd w:id="249"/>
      <w:r w:rsidRPr="00D215C4">
        <w:rPr>
          <w:rFonts w:ascii="Arial" w:eastAsia="Times New Roman" w:hAnsi="Arial" w:cs="Arial"/>
          <w:color w:val="000000"/>
          <w:sz w:val="23"/>
          <w:szCs w:val="23"/>
          <w:lang w:eastAsia="ru-RU"/>
        </w:rPr>
        <w:t>Всероссийский Детский телефон доверия: 8-800-2000-122</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50" w:name="100241"/>
      <w:bookmarkEnd w:id="250"/>
      <w:r w:rsidRPr="00D215C4">
        <w:rPr>
          <w:rFonts w:ascii="Arial" w:eastAsia="Times New Roman" w:hAnsi="Arial" w:cs="Arial"/>
          <w:color w:val="000000"/>
          <w:sz w:val="23"/>
          <w:szCs w:val="23"/>
          <w:lang w:eastAsia="ru-RU"/>
        </w:rPr>
        <w:t>Психологическое консультирование, экстренная и кризисная психологическая помощь для детей в трудной жизненной ситуации, подростков и их родителей.</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51" w:name="100242"/>
      <w:bookmarkEnd w:id="251"/>
      <w:r w:rsidRPr="00D215C4">
        <w:rPr>
          <w:rFonts w:ascii="Arial" w:eastAsia="Times New Roman" w:hAnsi="Arial" w:cs="Arial"/>
          <w:color w:val="000000"/>
          <w:sz w:val="23"/>
          <w:szCs w:val="23"/>
          <w:lang w:eastAsia="ru-RU"/>
        </w:rPr>
        <w:t>Бесплатно. Анонимно. Работает круглосуточно.</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52" w:name="100243"/>
      <w:bookmarkEnd w:id="252"/>
      <w:r w:rsidRPr="00D215C4">
        <w:rPr>
          <w:rFonts w:ascii="Arial" w:eastAsia="Times New Roman" w:hAnsi="Arial" w:cs="Arial"/>
          <w:color w:val="000000"/>
          <w:sz w:val="23"/>
          <w:szCs w:val="23"/>
          <w:lang w:eastAsia="ru-RU"/>
        </w:rPr>
        <w:t>Телефонная линия "Ребенок в опасности" Следственного комитета РФ:</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53" w:name="100244"/>
      <w:bookmarkEnd w:id="253"/>
      <w:r w:rsidRPr="00D215C4">
        <w:rPr>
          <w:rFonts w:ascii="Arial" w:eastAsia="Times New Roman" w:hAnsi="Arial" w:cs="Arial"/>
          <w:color w:val="000000"/>
          <w:sz w:val="23"/>
          <w:szCs w:val="23"/>
          <w:lang w:eastAsia="ru-RU"/>
        </w:rPr>
        <w:t>8-800-200-19-10</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54" w:name="100245"/>
      <w:bookmarkEnd w:id="254"/>
      <w:r w:rsidRPr="00D215C4">
        <w:rPr>
          <w:rFonts w:ascii="Arial" w:eastAsia="Times New Roman" w:hAnsi="Arial" w:cs="Arial"/>
          <w:color w:val="000000"/>
          <w:sz w:val="23"/>
          <w:szCs w:val="23"/>
          <w:lang w:eastAsia="ru-RU"/>
        </w:rPr>
        <w:t>8-800-100-12-60#1</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55" w:name="100246"/>
      <w:bookmarkEnd w:id="255"/>
      <w:r w:rsidRPr="00D215C4">
        <w:rPr>
          <w:rFonts w:ascii="Arial" w:eastAsia="Times New Roman" w:hAnsi="Arial" w:cs="Arial"/>
          <w:color w:val="000000"/>
          <w:sz w:val="23"/>
          <w:szCs w:val="23"/>
          <w:lang w:eastAsia="ru-RU"/>
        </w:rPr>
        <w:t>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круглосуточному номеру телефона.</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56" w:name="100247"/>
      <w:bookmarkEnd w:id="256"/>
      <w:r w:rsidRPr="00D215C4">
        <w:rPr>
          <w:rFonts w:ascii="Arial" w:eastAsia="Times New Roman" w:hAnsi="Arial" w:cs="Arial"/>
          <w:color w:val="000000"/>
          <w:sz w:val="23"/>
          <w:szCs w:val="23"/>
          <w:lang w:eastAsia="ru-RU"/>
        </w:rPr>
        <w:t>Бесплатно. Работает круглосуточно.</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57" w:name="100248"/>
      <w:bookmarkEnd w:id="257"/>
      <w:r w:rsidRPr="00D215C4">
        <w:rPr>
          <w:rFonts w:ascii="Arial" w:eastAsia="Times New Roman" w:hAnsi="Arial" w:cs="Arial"/>
          <w:color w:val="000000"/>
          <w:sz w:val="23"/>
          <w:szCs w:val="23"/>
          <w:lang w:eastAsia="ru-RU"/>
        </w:rPr>
        <w:t>Горячая линия по оказанию помощи родителям: 8 (800) 444-22-32</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58" w:name="100249"/>
      <w:bookmarkEnd w:id="258"/>
      <w:r w:rsidRPr="00D215C4">
        <w:rPr>
          <w:rFonts w:ascii="Arial" w:eastAsia="Times New Roman" w:hAnsi="Arial" w:cs="Arial"/>
          <w:color w:val="000000"/>
          <w:sz w:val="23"/>
          <w:szCs w:val="23"/>
          <w:lang w:eastAsia="ru-RU"/>
        </w:rPr>
        <w:t>Бесплатно. Работает с 08:00 до 20:00 по рабочим дням.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59" w:name="100250"/>
      <w:bookmarkEnd w:id="259"/>
      <w:r w:rsidRPr="00D215C4">
        <w:rPr>
          <w:rFonts w:ascii="Arial" w:eastAsia="Times New Roman" w:hAnsi="Arial" w:cs="Arial"/>
          <w:color w:val="000000"/>
          <w:sz w:val="23"/>
          <w:szCs w:val="23"/>
          <w:lang w:eastAsia="ru-RU"/>
        </w:rPr>
        <w:t>Горячая линия Центра экстренной психологической помощи МЧС России: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60" w:name="100251"/>
      <w:bookmarkEnd w:id="260"/>
      <w:r w:rsidRPr="00D215C4">
        <w:rPr>
          <w:rFonts w:ascii="Arial" w:eastAsia="Times New Roman" w:hAnsi="Arial" w:cs="Arial"/>
          <w:color w:val="000000"/>
          <w:sz w:val="23"/>
          <w:szCs w:val="23"/>
          <w:lang w:eastAsia="ru-RU"/>
        </w:rPr>
        <w:t>8 (495) 989-50-50</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61" w:name="100252"/>
      <w:bookmarkEnd w:id="261"/>
      <w:r w:rsidRPr="00D215C4">
        <w:rPr>
          <w:rFonts w:ascii="Arial" w:eastAsia="Times New Roman" w:hAnsi="Arial" w:cs="Arial"/>
          <w:color w:val="000000"/>
          <w:sz w:val="23"/>
          <w:szCs w:val="23"/>
          <w:lang w:eastAsia="ru-RU"/>
        </w:rPr>
        <w:lastRenderedPageBreak/>
        <w:t>Стоимость - по тарифному плану оператора связи. Работает круглосуточно.</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62" w:name="100253"/>
      <w:bookmarkEnd w:id="262"/>
      <w:r w:rsidRPr="00D215C4">
        <w:rPr>
          <w:rFonts w:ascii="Arial" w:eastAsia="Times New Roman" w:hAnsi="Arial" w:cs="Arial"/>
          <w:color w:val="000000"/>
          <w:sz w:val="23"/>
          <w:szCs w:val="23"/>
          <w:lang w:eastAsia="ru-RU"/>
        </w:rPr>
        <w:t>Горячая линия кризисной психологической помощи на базе Федерального координационного центра по обеспечению психологической службы в системе образования Московского государственного психолого-педагогического университета: 8-800-600-31-14</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63" w:name="100254"/>
      <w:bookmarkEnd w:id="263"/>
      <w:r w:rsidRPr="00D215C4">
        <w:rPr>
          <w:rFonts w:ascii="Arial" w:eastAsia="Times New Roman" w:hAnsi="Arial" w:cs="Arial"/>
          <w:color w:val="000000"/>
          <w:sz w:val="23"/>
          <w:szCs w:val="23"/>
          <w:lang w:eastAsia="ru-RU"/>
        </w:rPr>
        <w:t>Бесплатно. Работает круглосуточно.</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64" w:name="100255"/>
      <w:bookmarkEnd w:id="264"/>
      <w:r w:rsidRPr="00D215C4">
        <w:rPr>
          <w:rFonts w:ascii="Arial" w:eastAsia="Times New Roman" w:hAnsi="Arial" w:cs="Arial"/>
          <w:color w:val="000000"/>
          <w:sz w:val="23"/>
          <w:szCs w:val="23"/>
          <w:lang w:eastAsia="ru-RU"/>
        </w:rPr>
        <w:t>Национальный медицинский исследовательский центр психиатрии и наркологии им. В.П. Сербского Минздрава России: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65" w:name="100256"/>
      <w:bookmarkEnd w:id="265"/>
      <w:r w:rsidRPr="00D215C4">
        <w:rPr>
          <w:rFonts w:ascii="Arial" w:eastAsia="Times New Roman" w:hAnsi="Arial" w:cs="Arial"/>
          <w:color w:val="000000"/>
          <w:sz w:val="23"/>
          <w:szCs w:val="23"/>
          <w:lang w:eastAsia="ru-RU"/>
        </w:rPr>
        <w:t>Горячая линия помощи при ЧС. Круглосуточно +7(495) 637-70-70</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66" w:name="100257"/>
      <w:bookmarkEnd w:id="266"/>
      <w:r w:rsidRPr="00D215C4">
        <w:rPr>
          <w:rFonts w:ascii="Arial" w:eastAsia="Times New Roman" w:hAnsi="Arial" w:cs="Arial"/>
          <w:color w:val="000000"/>
          <w:sz w:val="23"/>
          <w:szCs w:val="23"/>
          <w:lang w:eastAsia="ru-RU"/>
        </w:rPr>
        <w:t>Горячая линия по вопросам домашнего насилия +7(495) 637-22-20</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67" w:name="100258"/>
      <w:bookmarkEnd w:id="267"/>
      <w:r w:rsidRPr="00D215C4">
        <w:rPr>
          <w:rFonts w:ascii="Arial" w:eastAsia="Times New Roman" w:hAnsi="Arial" w:cs="Arial"/>
          <w:color w:val="000000"/>
          <w:sz w:val="23"/>
          <w:szCs w:val="23"/>
          <w:lang w:eastAsia="ru-RU"/>
        </w:rPr>
        <w:t>Стоимость - по тарифному плану оператора связи.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68" w:name="100259"/>
      <w:bookmarkEnd w:id="268"/>
      <w:r w:rsidRPr="00D215C4">
        <w:rPr>
          <w:rFonts w:ascii="Arial" w:eastAsia="Times New Roman" w:hAnsi="Arial" w:cs="Arial"/>
          <w:color w:val="000000"/>
          <w:sz w:val="23"/>
          <w:szCs w:val="23"/>
          <w:lang w:eastAsia="ru-RU"/>
        </w:rPr>
        <w:t>Телефон отделения суицидологии Московского научно-исследовательского института психиатрии: 8 (495) 963-75-72</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69" w:name="100260"/>
      <w:bookmarkEnd w:id="269"/>
      <w:r w:rsidRPr="00D215C4">
        <w:rPr>
          <w:rFonts w:ascii="Arial" w:eastAsia="Times New Roman" w:hAnsi="Arial" w:cs="Arial"/>
          <w:color w:val="000000"/>
          <w:sz w:val="23"/>
          <w:szCs w:val="23"/>
          <w:lang w:eastAsia="ru-RU"/>
        </w:rPr>
        <w:t>Стоимость - по тарифному плану оператора связи.</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70" w:name="100261"/>
      <w:bookmarkEnd w:id="270"/>
      <w:r w:rsidRPr="00D215C4">
        <w:rPr>
          <w:rFonts w:ascii="Arial" w:eastAsia="Times New Roman" w:hAnsi="Arial" w:cs="Arial"/>
          <w:color w:val="000000"/>
          <w:sz w:val="23"/>
          <w:szCs w:val="23"/>
          <w:lang w:eastAsia="ru-RU"/>
        </w:rPr>
        <w:t>Работает с 09:00 до 15:30 по рабочим дням.</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71" w:name="100262"/>
      <w:bookmarkEnd w:id="271"/>
      <w:r w:rsidRPr="00D215C4">
        <w:rPr>
          <w:rFonts w:ascii="Arial" w:eastAsia="Times New Roman" w:hAnsi="Arial" w:cs="Arial"/>
          <w:color w:val="000000"/>
          <w:sz w:val="23"/>
          <w:szCs w:val="23"/>
          <w:lang w:eastAsia="ru-RU"/>
        </w:rPr>
        <w:t>Телефон неотложной психологической помощи Московской службы психологической помощи населению:</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72" w:name="100263"/>
      <w:bookmarkEnd w:id="272"/>
      <w:r w:rsidRPr="00D215C4">
        <w:rPr>
          <w:rFonts w:ascii="Arial" w:eastAsia="Times New Roman" w:hAnsi="Arial" w:cs="Arial"/>
          <w:color w:val="000000"/>
          <w:sz w:val="23"/>
          <w:szCs w:val="23"/>
          <w:lang w:eastAsia="ru-RU"/>
        </w:rPr>
        <w:t>с городского номера г. Москвы: 051</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73" w:name="100264"/>
      <w:bookmarkEnd w:id="273"/>
      <w:r w:rsidRPr="00D215C4">
        <w:rPr>
          <w:rFonts w:ascii="Arial" w:eastAsia="Times New Roman" w:hAnsi="Arial" w:cs="Arial"/>
          <w:color w:val="000000"/>
          <w:sz w:val="23"/>
          <w:szCs w:val="23"/>
          <w:lang w:eastAsia="ru-RU"/>
        </w:rPr>
        <w:t>с мобильного номера: 8 (495) 051</w:t>
      </w:r>
    </w:p>
    <w:p w:rsidR="00D215C4" w:rsidRPr="00D215C4" w:rsidRDefault="00D215C4" w:rsidP="00D215C4">
      <w:pPr>
        <w:spacing w:after="0" w:line="293" w:lineRule="atLeast"/>
        <w:rPr>
          <w:rFonts w:ascii="Arial" w:eastAsia="Times New Roman" w:hAnsi="Arial" w:cs="Arial"/>
          <w:color w:val="000000"/>
          <w:sz w:val="23"/>
          <w:szCs w:val="23"/>
          <w:lang w:eastAsia="ru-RU"/>
        </w:rPr>
      </w:pPr>
      <w:bookmarkStart w:id="274" w:name="100265"/>
      <w:bookmarkEnd w:id="274"/>
      <w:r w:rsidRPr="00D215C4">
        <w:rPr>
          <w:rFonts w:ascii="Arial" w:eastAsia="Times New Roman" w:hAnsi="Arial" w:cs="Arial"/>
          <w:color w:val="000000"/>
          <w:sz w:val="23"/>
          <w:szCs w:val="23"/>
          <w:lang w:eastAsia="ru-RU"/>
        </w:rPr>
        <w:t>Стоимость - по тарифному плану оператора связи. Работает круглосуточно.</w:t>
      </w:r>
    </w:p>
    <w:p w:rsidR="002B06CE" w:rsidRDefault="002B06CE">
      <w:bookmarkStart w:id="275" w:name="_GoBack"/>
      <w:bookmarkEnd w:id="275"/>
    </w:p>
    <w:sectPr w:rsidR="002B06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C4"/>
    <w:rsid w:val="002B06CE"/>
    <w:rsid w:val="00D21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3D665-ECC2-4FA5-BAAC-2FCAFA58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D215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D215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215C4"/>
    <w:rPr>
      <w:color w:val="0000FF"/>
      <w:u w:val="single"/>
    </w:rPr>
  </w:style>
  <w:style w:type="paragraph" w:customStyle="1" w:styleId="pright">
    <w:name w:val="pright"/>
    <w:basedOn w:val="a"/>
    <w:rsid w:val="00D215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95652">
      <w:bodyDiv w:val="1"/>
      <w:marLeft w:val="0"/>
      <w:marRight w:val="0"/>
      <w:marTop w:val="0"/>
      <w:marBottom w:val="0"/>
      <w:divBdr>
        <w:top w:val="none" w:sz="0" w:space="0" w:color="auto"/>
        <w:left w:val="none" w:sz="0" w:space="0" w:color="auto"/>
        <w:bottom w:val="none" w:sz="0" w:space="0" w:color="auto"/>
        <w:right w:val="none" w:sz="0" w:space="0" w:color="auto"/>
      </w:divBdr>
      <w:divsChild>
        <w:div w:id="1758549416">
          <w:marLeft w:val="0"/>
          <w:marRight w:val="0"/>
          <w:marTop w:val="0"/>
          <w:marBottom w:val="0"/>
          <w:divBdr>
            <w:top w:val="none" w:sz="0" w:space="0" w:color="auto"/>
            <w:left w:val="none" w:sz="0" w:space="0" w:color="auto"/>
            <w:bottom w:val="none" w:sz="0" w:space="0" w:color="auto"/>
            <w:right w:val="none" w:sz="0" w:space="0" w:color="auto"/>
          </w:divBdr>
          <w:divsChild>
            <w:div w:id="1780493334">
              <w:marLeft w:val="0"/>
              <w:marRight w:val="0"/>
              <w:marTop w:val="0"/>
              <w:marBottom w:val="0"/>
              <w:divBdr>
                <w:top w:val="none" w:sz="0" w:space="0" w:color="auto"/>
                <w:left w:val="none" w:sz="0" w:space="0" w:color="auto"/>
                <w:bottom w:val="none" w:sz="0" w:space="0" w:color="auto"/>
                <w:right w:val="none" w:sz="0" w:space="0" w:color="auto"/>
              </w:divBdr>
            </w:div>
          </w:divsChild>
        </w:div>
        <w:div w:id="639460040">
          <w:marLeft w:val="0"/>
          <w:marRight w:val="0"/>
          <w:marTop w:val="0"/>
          <w:marBottom w:val="0"/>
          <w:divBdr>
            <w:top w:val="none" w:sz="0" w:space="0" w:color="auto"/>
            <w:left w:val="none" w:sz="0" w:space="0" w:color="auto"/>
            <w:bottom w:val="none" w:sz="0" w:space="0" w:color="auto"/>
            <w:right w:val="none" w:sz="0" w:space="0" w:color="auto"/>
          </w:divBdr>
          <w:divsChild>
            <w:div w:id="526068790">
              <w:marLeft w:val="0"/>
              <w:marRight w:val="0"/>
              <w:marTop w:val="0"/>
              <w:marBottom w:val="0"/>
              <w:divBdr>
                <w:top w:val="none" w:sz="0" w:space="0" w:color="auto"/>
                <w:left w:val="none" w:sz="0" w:space="0" w:color="auto"/>
                <w:bottom w:val="none" w:sz="0" w:space="0" w:color="auto"/>
                <w:right w:val="none" w:sz="0" w:space="0" w:color="auto"/>
              </w:divBdr>
            </w:div>
          </w:divsChild>
        </w:div>
        <w:div w:id="1284388741">
          <w:marLeft w:val="0"/>
          <w:marRight w:val="0"/>
          <w:marTop w:val="0"/>
          <w:marBottom w:val="0"/>
          <w:divBdr>
            <w:top w:val="none" w:sz="0" w:space="0" w:color="auto"/>
            <w:left w:val="none" w:sz="0" w:space="0" w:color="auto"/>
            <w:bottom w:val="none" w:sz="0" w:space="0" w:color="auto"/>
            <w:right w:val="none" w:sz="0" w:space="0" w:color="auto"/>
          </w:divBdr>
          <w:divsChild>
            <w:div w:id="878860056">
              <w:marLeft w:val="0"/>
              <w:marRight w:val="0"/>
              <w:marTop w:val="0"/>
              <w:marBottom w:val="0"/>
              <w:divBdr>
                <w:top w:val="none" w:sz="0" w:space="0" w:color="auto"/>
                <w:left w:val="none" w:sz="0" w:space="0" w:color="auto"/>
                <w:bottom w:val="none" w:sz="0" w:space="0" w:color="auto"/>
                <w:right w:val="none" w:sz="0" w:space="0" w:color="auto"/>
              </w:divBdr>
            </w:div>
          </w:divsChild>
        </w:div>
        <w:div w:id="2114781200">
          <w:marLeft w:val="0"/>
          <w:marRight w:val="0"/>
          <w:marTop w:val="0"/>
          <w:marBottom w:val="0"/>
          <w:divBdr>
            <w:top w:val="none" w:sz="0" w:space="0" w:color="auto"/>
            <w:left w:val="none" w:sz="0" w:space="0" w:color="auto"/>
            <w:bottom w:val="none" w:sz="0" w:space="0" w:color="auto"/>
            <w:right w:val="none" w:sz="0" w:space="0" w:color="auto"/>
          </w:divBdr>
          <w:divsChild>
            <w:div w:id="277881024">
              <w:marLeft w:val="0"/>
              <w:marRight w:val="0"/>
              <w:marTop w:val="0"/>
              <w:marBottom w:val="0"/>
              <w:divBdr>
                <w:top w:val="none" w:sz="0" w:space="0" w:color="auto"/>
                <w:left w:val="none" w:sz="0" w:space="0" w:color="auto"/>
                <w:bottom w:val="none" w:sz="0" w:space="0" w:color="auto"/>
                <w:right w:val="none" w:sz="0" w:space="0" w:color="auto"/>
              </w:divBdr>
            </w:div>
          </w:divsChild>
        </w:div>
        <w:div w:id="796145291">
          <w:marLeft w:val="0"/>
          <w:marRight w:val="0"/>
          <w:marTop w:val="0"/>
          <w:marBottom w:val="0"/>
          <w:divBdr>
            <w:top w:val="none" w:sz="0" w:space="0" w:color="auto"/>
            <w:left w:val="none" w:sz="0" w:space="0" w:color="auto"/>
            <w:bottom w:val="none" w:sz="0" w:space="0" w:color="auto"/>
            <w:right w:val="none" w:sz="0" w:space="0" w:color="auto"/>
          </w:divBdr>
          <w:divsChild>
            <w:div w:id="2062752808">
              <w:marLeft w:val="0"/>
              <w:marRight w:val="0"/>
              <w:marTop w:val="0"/>
              <w:marBottom w:val="0"/>
              <w:divBdr>
                <w:top w:val="none" w:sz="0" w:space="0" w:color="auto"/>
                <w:left w:val="none" w:sz="0" w:space="0" w:color="auto"/>
                <w:bottom w:val="none" w:sz="0" w:space="0" w:color="auto"/>
                <w:right w:val="none" w:sz="0" w:space="0" w:color="auto"/>
              </w:divBdr>
            </w:div>
          </w:divsChild>
        </w:div>
        <w:div w:id="6369592">
          <w:marLeft w:val="0"/>
          <w:marRight w:val="0"/>
          <w:marTop w:val="0"/>
          <w:marBottom w:val="0"/>
          <w:divBdr>
            <w:top w:val="none" w:sz="0" w:space="0" w:color="auto"/>
            <w:left w:val="none" w:sz="0" w:space="0" w:color="auto"/>
            <w:bottom w:val="none" w:sz="0" w:space="0" w:color="auto"/>
            <w:right w:val="none" w:sz="0" w:space="0" w:color="auto"/>
          </w:divBdr>
          <w:divsChild>
            <w:div w:id="324360211">
              <w:marLeft w:val="0"/>
              <w:marRight w:val="0"/>
              <w:marTop w:val="0"/>
              <w:marBottom w:val="0"/>
              <w:divBdr>
                <w:top w:val="none" w:sz="0" w:space="0" w:color="auto"/>
                <w:left w:val="none" w:sz="0" w:space="0" w:color="auto"/>
                <w:bottom w:val="none" w:sz="0" w:space="0" w:color="auto"/>
                <w:right w:val="none" w:sz="0" w:space="0" w:color="auto"/>
              </w:divBdr>
            </w:div>
          </w:divsChild>
        </w:div>
        <w:div w:id="513112839">
          <w:marLeft w:val="0"/>
          <w:marRight w:val="0"/>
          <w:marTop w:val="0"/>
          <w:marBottom w:val="0"/>
          <w:divBdr>
            <w:top w:val="none" w:sz="0" w:space="0" w:color="auto"/>
            <w:left w:val="none" w:sz="0" w:space="0" w:color="auto"/>
            <w:bottom w:val="none" w:sz="0" w:space="0" w:color="auto"/>
            <w:right w:val="none" w:sz="0" w:space="0" w:color="auto"/>
          </w:divBdr>
          <w:divsChild>
            <w:div w:id="1153958559">
              <w:marLeft w:val="0"/>
              <w:marRight w:val="0"/>
              <w:marTop w:val="0"/>
              <w:marBottom w:val="0"/>
              <w:divBdr>
                <w:top w:val="none" w:sz="0" w:space="0" w:color="auto"/>
                <w:left w:val="none" w:sz="0" w:space="0" w:color="auto"/>
                <w:bottom w:val="none" w:sz="0" w:space="0" w:color="auto"/>
                <w:right w:val="none" w:sz="0" w:space="0" w:color="auto"/>
              </w:divBdr>
            </w:div>
          </w:divsChild>
        </w:div>
        <w:div w:id="1273979672">
          <w:marLeft w:val="0"/>
          <w:marRight w:val="0"/>
          <w:marTop w:val="0"/>
          <w:marBottom w:val="0"/>
          <w:divBdr>
            <w:top w:val="none" w:sz="0" w:space="0" w:color="auto"/>
            <w:left w:val="none" w:sz="0" w:space="0" w:color="auto"/>
            <w:bottom w:val="none" w:sz="0" w:space="0" w:color="auto"/>
            <w:right w:val="none" w:sz="0" w:space="0" w:color="auto"/>
          </w:divBdr>
          <w:divsChild>
            <w:div w:id="1962298882">
              <w:marLeft w:val="0"/>
              <w:marRight w:val="0"/>
              <w:marTop w:val="0"/>
              <w:marBottom w:val="0"/>
              <w:divBdr>
                <w:top w:val="none" w:sz="0" w:space="0" w:color="auto"/>
                <w:left w:val="none" w:sz="0" w:space="0" w:color="auto"/>
                <w:bottom w:val="none" w:sz="0" w:space="0" w:color="auto"/>
                <w:right w:val="none" w:sz="0" w:space="0" w:color="auto"/>
              </w:divBdr>
            </w:div>
          </w:divsChild>
        </w:div>
        <w:div w:id="186648359">
          <w:marLeft w:val="0"/>
          <w:marRight w:val="0"/>
          <w:marTop w:val="0"/>
          <w:marBottom w:val="0"/>
          <w:divBdr>
            <w:top w:val="none" w:sz="0" w:space="0" w:color="auto"/>
            <w:left w:val="none" w:sz="0" w:space="0" w:color="auto"/>
            <w:bottom w:val="none" w:sz="0" w:space="0" w:color="auto"/>
            <w:right w:val="none" w:sz="0" w:space="0" w:color="auto"/>
          </w:divBdr>
          <w:divsChild>
            <w:div w:id="1088504200">
              <w:marLeft w:val="0"/>
              <w:marRight w:val="0"/>
              <w:marTop w:val="0"/>
              <w:marBottom w:val="0"/>
              <w:divBdr>
                <w:top w:val="none" w:sz="0" w:space="0" w:color="auto"/>
                <w:left w:val="none" w:sz="0" w:space="0" w:color="auto"/>
                <w:bottom w:val="none" w:sz="0" w:space="0" w:color="auto"/>
                <w:right w:val="none" w:sz="0" w:space="0" w:color="auto"/>
              </w:divBdr>
            </w:div>
          </w:divsChild>
        </w:div>
        <w:div w:id="2099716722">
          <w:marLeft w:val="0"/>
          <w:marRight w:val="0"/>
          <w:marTop w:val="0"/>
          <w:marBottom w:val="0"/>
          <w:divBdr>
            <w:top w:val="none" w:sz="0" w:space="0" w:color="auto"/>
            <w:left w:val="none" w:sz="0" w:space="0" w:color="auto"/>
            <w:bottom w:val="none" w:sz="0" w:space="0" w:color="auto"/>
            <w:right w:val="none" w:sz="0" w:space="0" w:color="auto"/>
          </w:divBdr>
          <w:divsChild>
            <w:div w:id="1978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uk-rf/osobennaia-chast/razdel-vii/glava-18/statia-131/" TargetMode="External"/><Relationship Id="rId13" Type="http://schemas.openxmlformats.org/officeDocument/2006/relationships/hyperlink" Target="https://sudact.ru/law/uk-rf/" TargetMode="External"/><Relationship Id="rId3" Type="http://schemas.openxmlformats.org/officeDocument/2006/relationships/webSettings" Target="webSettings.xml"/><Relationship Id="rId7" Type="http://schemas.openxmlformats.org/officeDocument/2006/relationships/hyperlink" Target="https://sudact.ru/law/uk-rf/" TargetMode="External"/><Relationship Id="rId12" Type="http://schemas.openxmlformats.org/officeDocument/2006/relationships/hyperlink" Target="https://sudact.ru/law/uk-rf/osobennaia-chast/razdel-ix/glava-25/statia-24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udact.ru/law/pismo-minprosveshcheniia-rossii-ot-22042024-n-ab-127707/" TargetMode="External"/><Relationship Id="rId11" Type="http://schemas.openxmlformats.org/officeDocument/2006/relationships/hyperlink" Target="https://sudact.ru/law/uk-rf/osobennaia-chast/razdel-vii/glava-18/statia-135/" TargetMode="External"/><Relationship Id="rId5" Type="http://schemas.openxmlformats.org/officeDocument/2006/relationships/hyperlink" Target="https://sudact.ru/law/pismo-minprosveshcheniia-rossii-ot-22042024-n-ab-127707/" TargetMode="External"/><Relationship Id="rId15" Type="http://schemas.openxmlformats.org/officeDocument/2006/relationships/fontTable" Target="fontTable.xml"/><Relationship Id="rId10" Type="http://schemas.openxmlformats.org/officeDocument/2006/relationships/hyperlink" Target="https://sudact.ru/law/uk-rf/osobennaia-chast/razdel-vii/glava-18/statia-134/" TargetMode="External"/><Relationship Id="rId4" Type="http://schemas.openxmlformats.org/officeDocument/2006/relationships/hyperlink" Target="https://sudact.ru/law/pismo-minprosveshcheniia-rossii-ot-22042024-n-ab-127707/" TargetMode="External"/><Relationship Id="rId9" Type="http://schemas.openxmlformats.org/officeDocument/2006/relationships/hyperlink" Target="https://sudact.ru/law/uk-rf/osobennaia-chast/razdel-vii/glava-18/statia-132/" TargetMode="External"/><Relationship Id="rId14" Type="http://schemas.openxmlformats.org/officeDocument/2006/relationships/hyperlink" Target="https://sudact.ru/law/uk-rf/osobennaia-chast/razdel-vii/glava-18/statia-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7820</Words>
  <Characters>44575</Characters>
  <Application>Microsoft Office Word</Application>
  <DocSecurity>0</DocSecurity>
  <Lines>371</Lines>
  <Paragraphs>104</Paragraphs>
  <ScaleCrop>false</ScaleCrop>
  <Company/>
  <LinksUpToDate>false</LinksUpToDate>
  <CharactersWithSpaces>52291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2025-10-29T12:04:00Z</dcterms:created>
  <dcterms:modified xsi:type="dcterms:W3CDTF">2025-10-29T12:06:00Z</dcterms:modified>
</cp:coreProperties>
</file>