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1B" w:rsidRPr="00C8031B" w:rsidRDefault="00C8031B" w:rsidP="00C803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C8031B">
        <w:rPr>
          <w:rFonts w:ascii="Times New Roman" w:eastAsia="Times New Roman" w:hAnsi="Times New Roman" w:cs="Times New Roman"/>
          <w:color w:val="333333"/>
          <w:sz w:val="24"/>
          <w:szCs w:val="20"/>
        </w:rPr>
        <w:t>Утверждаю</w:t>
      </w:r>
    </w:p>
    <w:p w:rsidR="00C8031B" w:rsidRPr="00C8031B" w:rsidRDefault="00C8031B" w:rsidP="00C803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proofErr w:type="spellStart"/>
      <w:r w:rsidRPr="00C8031B">
        <w:rPr>
          <w:rFonts w:ascii="Times New Roman" w:eastAsia="Times New Roman" w:hAnsi="Times New Roman" w:cs="Times New Roman"/>
          <w:color w:val="333333"/>
          <w:sz w:val="24"/>
          <w:szCs w:val="20"/>
        </w:rPr>
        <w:t>И.о.директора</w:t>
      </w:r>
      <w:proofErr w:type="spellEnd"/>
      <w:r w:rsidRPr="00C8031B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</w:t>
      </w:r>
    </w:p>
    <w:p w:rsidR="00C8031B" w:rsidRPr="00C8031B" w:rsidRDefault="00C8031B" w:rsidP="00C803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C8031B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МКОУ СОШ </w:t>
      </w:r>
      <w:proofErr w:type="spellStart"/>
      <w:r w:rsidRPr="00C8031B">
        <w:rPr>
          <w:rFonts w:ascii="Times New Roman" w:eastAsia="Times New Roman" w:hAnsi="Times New Roman" w:cs="Times New Roman"/>
          <w:color w:val="333333"/>
          <w:sz w:val="24"/>
          <w:szCs w:val="20"/>
        </w:rPr>
        <w:t>сп</w:t>
      </w:r>
      <w:proofErr w:type="spellEnd"/>
      <w:r w:rsidRPr="00C8031B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Нижний Черек</w:t>
      </w:r>
    </w:p>
    <w:p w:rsidR="00C8031B" w:rsidRPr="00C8031B" w:rsidRDefault="00C8031B" w:rsidP="00C803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C8031B">
        <w:rPr>
          <w:rFonts w:ascii="Times New Roman" w:eastAsia="Times New Roman" w:hAnsi="Times New Roman" w:cs="Times New Roman"/>
          <w:color w:val="333333"/>
          <w:sz w:val="24"/>
          <w:szCs w:val="20"/>
        </w:rPr>
        <w:t>___________</w:t>
      </w:r>
      <w:proofErr w:type="spellStart"/>
      <w:r w:rsidRPr="00C8031B">
        <w:rPr>
          <w:rFonts w:ascii="Times New Roman" w:eastAsia="Times New Roman" w:hAnsi="Times New Roman" w:cs="Times New Roman"/>
          <w:color w:val="333333"/>
          <w:sz w:val="24"/>
          <w:szCs w:val="20"/>
        </w:rPr>
        <w:t>Шекихачев</w:t>
      </w:r>
      <w:proofErr w:type="spellEnd"/>
      <w:r w:rsidRPr="00C8031B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А.Х.</w:t>
      </w:r>
    </w:p>
    <w:p w:rsidR="00C8031B" w:rsidRDefault="00C8031B" w:rsidP="00283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C8031B" w:rsidRDefault="00C8031B" w:rsidP="00283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283F4A" w:rsidRDefault="00283F4A" w:rsidP="00283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</w:rPr>
        <w:t>ПЛАН</w:t>
      </w: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</w:rPr>
        <w:t>мероприятий по профилактике экстремизма и терроризма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</w:p>
    <w:p w:rsidR="00283F4A" w:rsidRDefault="00283F4A" w:rsidP="00C803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в </w:t>
      </w:r>
      <w:r w:rsidR="00C8031B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МКОУ СОШ </w:t>
      </w:r>
      <w:proofErr w:type="spellStart"/>
      <w:r w:rsidR="00C8031B">
        <w:rPr>
          <w:rFonts w:ascii="Times New Roman" w:eastAsia="Times New Roman" w:hAnsi="Times New Roman" w:cs="Times New Roman"/>
          <w:b/>
          <w:bCs/>
          <w:color w:val="333333"/>
          <w:sz w:val="28"/>
        </w:rPr>
        <w:t>сп</w:t>
      </w:r>
      <w:proofErr w:type="spellEnd"/>
      <w:r w:rsidR="00C8031B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Нижний Черек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</w:p>
    <w:p w:rsidR="00283F4A" w:rsidRDefault="007C189B" w:rsidP="00C803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на 202</w:t>
      </w:r>
      <w:r w:rsidR="00C8031B">
        <w:rPr>
          <w:rFonts w:ascii="Times New Roman" w:eastAsia="Times New Roman" w:hAnsi="Times New Roman" w:cs="Times New Roman"/>
          <w:b/>
          <w:bCs/>
          <w:color w:val="333333"/>
          <w:sz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-202</w:t>
      </w:r>
      <w:r w:rsidR="00C8031B">
        <w:rPr>
          <w:rFonts w:ascii="Times New Roman" w:eastAsia="Times New Roman" w:hAnsi="Times New Roman" w:cs="Times New Roman"/>
          <w:b/>
          <w:bCs/>
          <w:color w:val="333333"/>
          <w:sz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учебный год</w:t>
      </w:r>
    </w:p>
    <w:p w:rsidR="00283F4A" w:rsidRPr="00283F4A" w:rsidRDefault="00283F4A" w:rsidP="00283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</w:rPr>
      </w:pPr>
    </w:p>
    <w:p w:rsidR="00283F4A" w:rsidRDefault="00283F4A" w:rsidP="00283F4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283F4A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обучающихся и работников образовательного учреждения во время их трудовой и учебной деятельности путем повышения безопасности их жизнедеятельности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3F4A" w:rsidRDefault="00283F4A" w:rsidP="00283F4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3F4A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283F4A" w:rsidRPr="00283F4A" w:rsidRDefault="00283F4A" w:rsidP="00283F4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F4A" w:rsidRPr="006669F6" w:rsidRDefault="00283F4A" w:rsidP="00330CF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9F6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83F4A" w:rsidRPr="00330CF1" w:rsidRDefault="00283F4A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CF1">
        <w:rPr>
          <w:rFonts w:ascii="Times New Roman" w:eastAsia="Times New Roman" w:hAnsi="Times New Roman" w:cs="Times New Roman"/>
          <w:sz w:val="24"/>
          <w:szCs w:val="24"/>
        </w:rPr>
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</w:r>
    </w:p>
    <w:p w:rsidR="00283F4A" w:rsidRPr="00330CF1" w:rsidRDefault="00283F4A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CF1">
        <w:rPr>
          <w:rFonts w:ascii="Times New Roman" w:eastAsia="Times New Roman" w:hAnsi="Times New Roman" w:cs="Times New Roman"/>
          <w:sz w:val="24"/>
          <w:szCs w:val="24"/>
        </w:rPr>
        <w:t>2.Расширять теоретические знания обучающихся,  педагогов,  работников школы, родителей по вопросу противодействия экстремизму и терроризму.</w:t>
      </w:r>
    </w:p>
    <w:p w:rsidR="00283F4A" w:rsidRDefault="00283F4A" w:rsidP="00D9018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CF1">
        <w:rPr>
          <w:rFonts w:ascii="Times New Roman" w:eastAsia="Times New Roman" w:hAnsi="Times New Roman" w:cs="Times New Roman"/>
          <w:sz w:val="24"/>
          <w:szCs w:val="24"/>
        </w:rPr>
        <w:t>3.Формировать у обучающихся основы толерантного поведения.</w:t>
      </w:r>
    </w:p>
    <w:p w:rsidR="00D9018C" w:rsidRPr="00D9018C" w:rsidRDefault="00D9018C" w:rsidP="00D9018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9018C">
        <w:rPr>
          <w:rFonts w:ascii="Times New Roman" w:eastAsia="Times New Roman" w:hAnsi="Times New Roman" w:cs="Times New Roman"/>
          <w:sz w:val="24"/>
          <w:szCs w:val="24"/>
        </w:rPr>
        <w:t>Укрепление толерантного сознания школьников и профилактика среди них экстремистских проявлений.</w:t>
      </w:r>
    </w:p>
    <w:p w:rsidR="00D9018C" w:rsidRPr="00D9018C" w:rsidRDefault="00D9018C" w:rsidP="00D9018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D9018C">
        <w:rPr>
          <w:rFonts w:ascii="Times New Roman" w:eastAsia="Times New Roman" w:hAnsi="Times New Roman" w:cs="Times New Roman"/>
          <w:sz w:val="24"/>
          <w:szCs w:val="24"/>
        </w:rPr>
        <w:t>Выявление и преодоление распространения негативных тенденций, тормозящих социальное и культурное развитие учащихся.</w:t>
      </w:r>
    </w:p>
    <w:p w:rsidR="00283F4A" w:rsidRPr="00330CF1" w:rsidRDefault="00D9018C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83F4A" w:rsidRPr="00330CF1">
        <w:rPr>
          <w:rFonts w:ascii="Times New Roman" w:eastAsia="Times New Roman" w:hAnsi="Times New Roman" w:cs="Times New Roman"/>
          <w:sz w:val="24"/>
          <w:szCs w:val="24"/>
        </w:rPr>
        <w:t>.Создать условия для  активного  включения  детей  и  молодежи  в  социально-экономическую культурную жизнь общества.</w:t>
      </w:r>
    </w:p>
    <w:p w:rsidR="00283F4A" w:rsidRDefault="00D9018C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83F4A" w:rsidRPr="00330CF1">
        <w:rPr>
          <w:rFonts w:ascii="Times New Roman" w:eastAsia="Times New Roman" w:hAnsi="Times New Roman" w:cs="Times New Roman"/>
          <w:sz w:val="24"/>
          <w:szCs w:val="24"/>
        </w:rPr>
        <w:t>.Организовать практическую проверку готовности  обучающихся, сотрудников школы правильно  действовать  в чрезвычайных ситуациях.</w:t>
      </w:r>
    </w:p>
    <w:p w:rsidR="006669F6" w:rsidRDefault="006669F6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18C" w:rsidRDefault="00D9018C" w:rsidP="00D90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4775"/>
        <w:gridCol w:w="1562"/>
        <w:gridCol w:w="2337"/>
      </w:tblGrid>
      <w:tr w:rsidR="00EE3271" w:rsidTr="00EE3271">
        <w:tc>
          <w:tcPr>
            <w:tcW w:w="675" w:type="dxa"/>
          </w:tcPr>
          <w:p w:rsidR="00EE3271" w:rsidRPr="00EE3271" w:rsidRDefault="00EE3271" w:rsidP="00D26180">
            <w:pPr>
              <w:jc w:val="center"/>
              <w:rPr>
                <w:rFonts w:ascii="Arial" w:eastAsia="Times New Roman" w:hAnsi="Arial" w:cs="Arial"/>
                <w:b/>
                <w:color w:val="333333"/>
                <w:sz w:val="15"/>
                <w:szCs w:val="15"/>
              </w:rPr>
            </w:pPr>
            <w:r w:rsidRPr="00EE327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EE3271" w:rsidRPr="00EE3271" w:rsidRDefault="00EE3271" w:rsidP="00D26180">
            <w:pPr>
              <w:jc w:val="center"/>
              <w:rPr>
                <w:rFonts w:ascii="Arial" w:eastAsia="Times New Roman" w:hAnsi="Arial" w:cs="Arial"/>
                <w:b/>
                <w:color w:val="333333"/>
                <w:sz w:val="15"/>
                <w:szCs w:val="15"/>
              </w:rPr>
            </w:pPr>
            <w:r w:rsidRPr="00EE327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Мероприятия</w:t>
            </w:r>
          </w:p>
        </w:tc>
        <w:tc>
          <w:tcPr>
            <w:tcW w:w="1585" w:type="dxa"/>
          </w:tcPr>
          <w:p w:rsidR="00EE3271" w:rsidRPr="00EE3271" w:rsidRDefault="00EE3271" w:rsidP="00D26180">
            <w:pPr>
              <w:jc w:val="center"/>
              <w:rPr>
                <w:rFonts w:ascii="Arial" w:eastAsia="Times New Roman" w:hAnsi="Arial" w:cs="Arial"/>
                <w:b/>
                <w:color w:val="333333"/>
                <w:sz w:val="15"/>
                <w:szCs w:val="15"/>
              </w:rPr>
            </w:pPr>
            <w:r w:rsidRPr="00EE327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Сроки</w:t>
            </w:r>
          </w:p>
        </w:tc>
        <w:tc>
          <w:tcPr>
            <w:tcW w:w="2349" w:type="dxa"/>
          </w:tcPr>
          <w:p w:rsidR="00EE3271" w:rsidRPr="00EE3271" w:rsidRDefault="00EE3271" w:rsidP="00D26180">
            <w:pPr>
              <w:jc w:val="center"/>
              <w:rPr>
                <w:rFonts w:ascii="Arial" w:eastAsia="Times New Roman" w:hAnsi="Arial" w:cs="Arial"/>
                <w:b/>
                <w:color w:val="333333"/>
                <w:sz w:val="15"/>
                <w:szCs w:val="15"/>
              </w:rPr>
            </w:pPr>
            <w:r w:rsidRPr="00EE327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Ответственные</w:t>
            </w:r>
          </w:p>
        </w:tc>
      </w:tr>
      <w:tr w:rsidR="00EE3271" w:rsidTr="00B10D19">
        <w:tc>
          <w:tcPr>
            <w:tcW w:w="9571" w:type="dxa"/>
            <w:gridSpan w:val="4"/>
          </w:tcPr>
          <w:p w:rsidR="00EE3271" w:rsidRPr="00A825E3" w:rsidRDefault="00EE3271" w:rsidP="00EE32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825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Организационные мероприятия.</w:t>
            </w:r>
          </w:p>
        </w:tc>
      </w:tr>
      <w:tr w:rsidR="00EE3271" w:rsidTr="00EE3271">
        <w:tc>
          <w:tcPr>
            <w:tcW w:w="675" w:type="dxa"/>
          </w:tcPr>
          <w:p w:rsidR="00EE3271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мероприятий, с определением цели, задач и ответственных исполнителей.</w:t>
            </w:r>
          </w:p>
        </w:tc>
        <w:tc>
          <w:tcPr>
            <w:tcW w:w="1585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49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директор, социальный педагог</w:t>
            </w:r>
          </w:p>
        </w:tc>
      </w:tr>
      <w:tr w:rsidR="00EE3271" w:rsidTr="00EE3271">
        <w:tc>
          <w:tcPr>
            <w:tcW w:w="675" w:type="dxa"/>
          </w:tcPr>
          <w:p w:rsidR="00EE3271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методического материала по мероприятиям профилактики и предупреждения экстремистских проявлений среди воспитанников школы</w:t>
            </w:r>
          </w:p>
        </w:tc>
        <w:tc>
          <w:tcPr>
            <w:tcW w:w="1585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</w:t>
            </w:r>
            <w:r w:rsidR="00C8031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а, библиотекарь,</w:t>
            </w:r>
          </w:p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E3271" w:rsidTr="00EE3271">
        <w:tc>
          <w:tcPr>
            <w:tcW w:w="675" w:type="dxa"/>
          </w:tcPr>
          <w:p w:rsidR="00EE3271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администрацией, педагогами школы нормативных документов по противодействию экстремизму среди учащихся.</w:t>
            </w:r>
          </w:p>
        </w:tc>
        <w:tc>
          <w:tcPr>
            <w:tcW w:w="1585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349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директор, социальный педагог</w:t>
            </w:r>
          </w:p>
        </w:tc>
      </w:tr>
      <w:tr w:rsidR="00EE3271" w:rsidTr="00EE3271">
        <w:tc>
          <w:tcPr>
            <w:tcW w:w="675" w:type="dxa"/>
          </w:tcPr>
          <w:p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2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материалов информационного стенда по профилактике экстремистских проявлений среди учащихся </w:t>
            </w:r>
          </w:p>
        </w:tc>
        <w:tc>
          <w:tcPr>
            <w:tcW w:w="1585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</w:t>
            </w:r>
          </w:p>
        </w:tc>
      </w:tr>
      <w:tr w:rsidR="00EE3271" w:rsidTr="00EE3271">
        <w:tc>
          <w:tcPr>
            <w:tcW w:w="675" w:type="dxa"/>
          </w:tcPr>
          <w:p w:rsidR="00EE3271" w:rsidRPr="00D306C7" w:rsidRDefault="00C8031B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школьных каникул.</w:t>
            </w:r>
          </w:p>
        </w:tc>
        <w:tc>
          <w:tcPr>
            <w:tcW w:w="1585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49" w:type="dxa"/>
            <w:vAlign w:val="center"/>
          </w:tcPr>
          <w:p w:rsid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вожатая,</w:t>
            </w:r>
          </w:p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E3271" w:rsidTr="00EE3271">
        <w:tc>
          <w:tcPr>
            <w:tcW w:w="675" w:type="dxa"/>
          </w:tcPr>
          <w:p w:rsidR="00EE3271" w:rsidRPr="00D306C7" w:rsidRDefault="00C8031B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 по выявлению учащихся, склонных к участию в неформальных молодежных группировках, проведение индивидуальной работы по профилактике экстремизма</w:t>
            </w:r>
          </w:p>
        </w:tc>
        <w:tc>
          <w:tcPr>
            <w:tcW w:w="1585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3271" w:rsidTr="001101A4">
        <w:tc>
          <w:tcPr>
            <w:tcW w:w="9571" w:type="dxa"/>
            <w:gridSpan w:val="4"/>
          </w:tcPr>
          <w:p w:rsidR="00EE3271" w:rsidRPr="00D306C7" w:rsidRDefault="00EE3271" w:rsidP="00A825E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с педагогическим коллективом, работниками</w:t>
            </w:r>
          </w:p>
          <w:p w:rsidR="00EE3271" w:rsidRPr="00D306C7" w:rsidRDefault="00EE3271" w:rsidP="00A825E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образовательного учреждения</w:t>
            </w:r>
          </w:p>
        </w:tc>
      </w:tr>
      <w:tr w:rsidR="00EE3271" w:rsidTr="00FE16F4">
        <w:tc>
          <w:tcPr>
            <w:tcW w:w="675" w:type="dxa"/>
          </w:tcPr>
          <w:p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планом мероприятий по</w:t>
            </w: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противодействию экстремизма на учебный год.</w:t>
            </w:r>
          </w:p>
        </w:tc>
        <w:tc>
          <w:tcPr>
            <w:tcW w:w="1585" w:type="dxa"/>
          </w:tcPr>
          <w:p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</w:tcPr>
          <w:p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E3271" w:rsidTr="00FE16F4">
        <w:tc>
          <w:tcPr>
            <w:tcW w:w="675" w:type="dxa"/>
          </w:tcPr>
          <w:p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работников школы по противодействию терроризму.</w:t>
            </w:r>
            <w:r w:rsidR="00C80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действий…</w:t>
            </w:r>
          </w:p>
        </w:tc>
        <w:tc>
          <w:tcPr>
            <w:tcW w:w="1585" w:type="dxa"/>
          </w:tcPr>
          <w:p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349" w:type="dxa"/>
          </w:tcPr>
          <w:p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E3271" w:rsidTr="00FE16F4">
        <w:tc>
          <w:tcPr>
            <w:tcW w:w="675" w:type="dxa"/>
          </w:tcPr>
          <w:p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585" w:type="dxa"/>
          </w:tcPr>
          <w:p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BB69A6" w:rsidTr="00B50F05">
        <w:tc>
          <w:tcPr>
            <w:tcW w:w="675" w:type="dxa"/>
          </w:tcPr>
          <w:p w:rsidR="00BB69A6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1585" w:type="dxa"/>
          </w:tcPr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B69A6" w:rsidTr="00B50F05">
        <w:tc>
          <w:tcPr>
            <w:tcW w:w="675" w:type="dxa"/>
          </w:tcPr>
          <w:p w:rsidR="00BB69A6" w:rsidRPr="00D306C7" w:rsidRDefault="00C8031B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пропускного режима.</w:t>
            </w:r>
          </w:p>
        </w:tc>
        <w:tc>
          <w:tcPr>
            <w:tcW w:w="1585" w:type="dxa"/>
          </w:tcPr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B69A6" w:rsidTr="00B50F05">
        <w:tc>
          <w:tcPr>
            <w:tcW w:w="675" w:type="dxa"/>
          </w:tcPr>
          <w:p w:rsidR="00BB69A6" w:rsidRPr="00D306C7" w:rsidRDefault="00C8031B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585" w:type="dxa"/>
          </w:tcPr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B69A6" w:rsidTr="00B50F05">
        <w:tc>
          <w:tcPr>
            <w:tcW w:w="675" w:type="dxa"/>
          </w:tcPr>
          <w:p w:rsidR="00BB69A6" w:rsidRPr="00D306C7" w:rsidRDefault="00C8031B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Регулярный, ежедневный обход зданий, помещений.</w:t>
            </w:r>
          </w:p>
        </w:tc>
        <w:tc>
          <w:tcPr>
            <w:tcW w:w="1585" w:type="dxa"/>
          </w:tcPr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B69A6" w:rsidTr="001C228E">
        <w:tc>
          <w:tcPr>
            <w:tcW w:w="9571" w:type="dxa"/>
            <w:gridSpan w:val="4"/>
          </w:tcPr>
          <w:p w:rsidR="00BB69A6" w:rsidRPr="00D306C7" w:rsidRDefault="00BB69A6" w:rsidP="00A825E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с обучающимися.</w:t>
            </w:r>
          </w:p>
        </w:tc>
      </w:tr>
      <w:tr w:rsidR="00BB69A6" w:rsidTr="00E043AE">
        <w:tc>
          <w:tcPr>
            <w:tcW w:w="675" w:type="dxa"/>
          </w:tcPr>
          <w:p w:rsidR="00BB69A6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69A6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систематических инструктажей с обучающимися по темам:</w:t>
            </w:r>
          </w:p>
          <w:p w:rsidR="00BB69A6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обнаружении подозрительных взрывоопасных предметов»;</w:t>
            </w:r>
          </w:p>
          <w:p w:rsidR="00BB69A6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угрозе террористического акта»;</w:t>
            </w:r>
          </w:p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1585" w:type="dxa"/>
          </w:tcPr>
          <w:p w:rsidR="00C41264" w:rsidRPr="00BB69A6" w:rsidRDefault="00C8031B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начале учебного года, </w:t>
            </w:r>
            <w:r w:rsidR="00BB69A6"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9A6" w:rsidTr="004A0AD6">
        <w:tc>
          <w:tcPr>
            <w:tcW w:w="675" w:type="dxa"/>
          </w:tcPr>
          <w:p w:rsidR="00BB69A6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BB69A6" w:rsidRPr="00BB69A6" w:rsidRDefault="00BB69A6" w:rsidP="00BB69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585" w:type="dxa"/>
          </w:tcPr>
          <w:p w:rsidR="00BB69A6" w:rsidRPr="00BB69A6" w:rsidRDefault="00BB69A6" w:rsidP="00D261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BB69A6" w:rsidRPr="00BB69A6" w:rsidRDefault="00BB69A6" w:rsidP="00D261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9A6" w:rsidTr="005005E3">
        <w:tc>
          <w:tcPr>
            <w:tcW w:w="675" w:type="dxa"/>
          </w:tcPr>
          <w:p w:rsidR="00BB69A6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BB69A6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плакатов, рисунков  « Нет – терроризму!»</w:t>
            </w:r>
          </w:p>
        </w:tc>
        <w:tc>
          <w:tcPr>
            <w:tcW w:w="1585" w:type="dxa"/>
          </w:tcPr>
          <w:p w:rsidR="00BB69A6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9" w:type="dxa"/>
          </w:tcPr>
          <w:p w:rsidR="00BB69A6" w:rsidRPr="00BB69A6" w:rsidRDefault="00200772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ИЗО</w:t>
            </w:r>
          </w:p>
        </w:tc>
      </w:tr>
      <w:tr w:rsidR="0015047F" w:rsidTr="005005E3">
        <w:tc>
          <w:tcPr>
            <w:tcW w:w="675" w:type="dxa"/>
          </w:tcPr>
          <w:p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C41264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народного единства.</w:t>
            </w:r>
          </w:p>
        </w:tc>
        <w:tc>
          <w:tcPr>
            <w:tcW w:w="1585" w:type="dxa"/>
          </w:tcPr>
          <w:p w:rsidR="00C41264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9" w:type="dxa"/>
          </w:tcPr>
          <w:p w:rsidR="00C41264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047F" w:rsidTr="005005E3">
        <w:tc>
          <w:tcPr>
            <w:tcW w:w="675" w:type="dxa"/>
          </w:tcPr>
          <w:p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выставок по темам:</w:t>
            </w:r>
          </w:p>
          <w:p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без насилия»</w:t>
            </w:r>
          </w:p>
          <w:p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«Литература и искусство народов России»</w:t>
            </w:r>
          </w:p>
        </w:tc>
        <w:tc>
          <w:tcPr>
            <w:tcW w:w="1585" w:type="dxa"/>
          </w:tcPr>
          <w:p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9" w:type="dxa"/>
          </w:tcPr>
          <w:p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15047F" w:rsidTr="002A3957">
        <w:tc>
          <w:tcPr>
            <w:tcW w:w="675" w:type="dxa"/>
          </w:tcPr>
          <w:p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«Профилактика экстремистских проявлений в молодежной среде</w:t>
            </w:r>
          </w:p>
        </w:tc>
        <w:tc>
          <w:tcPr>
            <w:tcW w:w="1585" w:type="dxa"/>
          </w:tcPr>
          <w:p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49" w:type="dxa"/>
          </w:tcPr>
          <w:p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15047F" w:rsidTr="00EE3271">
        <w:tc>
          <w:tcPr>
            <w:tcW w:w="675" w:type="dxa"/>
          </w:tcPr>
          <w:p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профилактических бесед по противодействию экстремизма:</w:t>
            </w:r>
          </w:p>
          <w:p w:rsidR="0015047F" w:rsidRPr="00BB69A6" w:rsidRDefault="0015047F" w:rsidP="00BB69A6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без </w:t>
            </w:r>
            <w:proofErr w:type="spellStart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конфронтаций</w:t>
            </w:r>
            <w:proofErr w:type="spellEnd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. Учимся решать конфликты»;</w:t>
            </w:r>
          </w:p>
          <w:p w:rsidR="0015047F" w:rsidRPr="00EE3271" w:rsidRDefault="0015047F" w:rsidP="00BB69A6">
            <w:pPr>
              <w:pStyle w:val="a3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жить в многоликом мире»;</w:t>
            </w:r>
          </w:p>
        </w:tc>
        <w:tc>
          <w:tcPr>
            <w:tcW w:w="1585" w:type="dxa"/>
            <w:vAlign w:val="center"/>
          </w:tcPr>
          <w:p w:rsidR="0015047F" w:rsidRPr="00EE3271" w:rsidRDefault="0015047F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5047F" w:rsidRPr="00EE3271" w:rsidRDefault="0015047F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047F" w:rsidTr="00C86DB6">
        <w:tc>
          <w:tcPr>
            <w:tcW w:w="675" w:type="dxa"/>
          </w:tcPr>
          <w:p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C41264" w:rsidRPr="00C41264" w:rsidRDefault="0015047F" w:rsidP="00D2618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585" w:type="dxa"/>
          </w:tcPr>
          <w:p w:rsidR="00C41264" w:rsidRPr="00C41264" w:rsidRDefault="0015047F" w:rsidP="00D2618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C41264" w:rsidRPr="00C41264" w:rsidRDefault="0015047F" w:rsidP="00D2618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15047F" w:rsidTr="008114E7">
        <w:tc>
          <w:tcPr>
            <w:tcW w:w="675" w:type="dxa"/>
          </w:tcPr>
          <w:p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C41264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585" w:type="dxa"/>
          </w:tcPr>
          <w:p w:rsidR="00C41264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C41264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047F" w:rsidTr="00EE3271">
        <w:tc>
          <w:tcPr>
            <w:tcW w:w="675" w:type="dxa"/>
          </w:tcPr>
          <w:p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обучающихся во внеклассных мероприятиях школьного, </w:t>
            </w:r>
            <w:proofErr w:type="gramStart"/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 уровня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5" w:type="dxa"/>
            <w:vAlign w:val="center"/>
          </w:tcPr>
          <w:p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15047F" w:rsidTr="00EE3271">
        <w:tc>
          <w:tcPr>
            <w:tcW w:w="675" w:type="dxa"/>
          </w:tcPr>
          <w:p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vAlign w:val="center"/>
          </w:tcPr>
          <w:p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 с элементами национальных игр народов</w:t>
            </w:r>
          </w:p>
        </w:tc>
        <w:tc>
          <w:tcPr>
            <w:tcW w:w="1585" w:type="dxa"/>
            <w:vAlign w:val="center"/>
          </w:tcPr>
          <w:p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5047F" w:rsidTr="00EE3271">
        <w:tc>
          <w:tcPr>
            <w:tcW w:w="675" w:type="dxa"/>
          </w:tcPr>
          <w:p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vAlign w:val="center"/>
          </w:tcPr>
          <w:p w:rsidR="0015047F" w:rsidRPr="0015047F" w:rsidRDefault="0015047F" w:rsidP="00572C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месячника Мужества, посвященного Дню защитника Отечества</w:t>
            </w:r>
          </w:p>
        </w:tc>
        <w:tc>
          <w:tcPr>
            <w:tcW w:w="1585" w:type="dxa"/>
            <w:vAlign w:val="center"/>
          </w:tcPr>
          <w:p w:rsidR="0015047F" w:rsidRPr="0015047F" w:rsidRDefault="0015047F" w:rsidP="00572C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9" w:type="dxa"/>
            <w:vAlign w:val="center"/>
          </w:tcPr>
          <w:p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преподаватель-организатор </w:t>
            </w: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D306C7" w:rsidTr="00EE3271">
        <w:tc>
          <w:tcPr>
            <w:tcW w:w="675" w:type="dxa"/>
          </w:tcPr>
          <w:p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выставки работ учащихся, направленные на развитие межэтнической интеграции и профилактику проявлений экстремизма в школьной среде</w:t>
            </w:r>
          </w:p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-«Мир на планете – счастливы дети!»;</w:t>
            </w:r>
          </w:p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- «Мы такие разные, и все-таки мы вместе»</w:t>
            </w:r>
          </w:p>
        </w:tc>
        <w:tc>
          <w:tcPr>
            <w:tcW w:w="1585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2349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D306C7" w:rsidTr="00C85580">
        <w:tc>
          <w:tcPr>
            <w:tcW w:w="675" w:type="dxa"/>
          </w:tcPr>
          <w:p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  <w:vAlign w:val="center"/>
          </w:tcPr>
          <w:p w:rsidR="00D306C7" w:rsidRPr="00BC32BF" w:rsidRDefault="00D306C7" w:rsidP="00D261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Систематическая работа спортивных секций</w:t>
            </w:r>
          </w:p>
        </w:tc>
        <w:tc>
          <w:tcPr>
            <w:tcW w:w="1585" w:type="dxa"/>
            <w:vAlign w:val="center"/>
          </w:tcPr>
          <w:p w:rsidR="00D306C7" w:rsidRPr="00BC32BF" w:rsidRDefault="00D306C7" w:rsidP="00D261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D306C7" w:rsidRPr="00BC32BF" w:rsidRDefault="00D306C7" w:rsidP="00D261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306C7" w:rsidTr="00EE3271">
        <w:tc>
          <w:tcPr>
            <w:tcW w:w="675" w:type="dxa"/>
          </w:tcPr>
          <w:p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мероприятиях, посвященных Дню Победы</w:t>
            </w:r>
          </w:p>
        </w:tc>
        <w:tc>
          <w:tcPr>
            <w:tcW w:w="1585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9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социальный педагог, к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306C7" w:rsidTr="00A71798">
        <w:tc>
          <w:tcPr>
            <w:tcW w:w="675" w:type="dxa"/>
          </w:tcPr>
          <w:p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D306C7" w:rsidRPr="0015047F" w:rsidRDefault="00D306C7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рамках «День защиты детей»</w:t>
            </w:r>
          </w:p>
        </w:tc>
        <w:tc>
          <w:tcPr>
            <w:tcW w:w="1585" w:type="dxa"/>
          </w:tcPr>
          <w:p w:rsidR="00D306C7" w:rsidRPr="0015047F" w:rsidRDefault="00D306C7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9" w:type="dxa"/>
          </w:tcPr>
          <w:p w:rsidR="00D306C7" w:rsidRPr="0015047F" w:rsidRDefault="00D306C7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06C7" w:rsidTr="00A71798">
        <w:tc>
          <w:tcPr>
            <w:tcW w:w="675" w:type="dxa"/>
          </w:tcPr>
          <w:p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D306C7" w:rsidRPr="0015047F" w:rsidRDefault="00D306C7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 целью исследования личностных свойств толерантности у учащихся.</w:t>
            </w:r>
          </w:p>
        </w:tc>
        <w:tc>
          <w:tcPr>
            <w:tcW w:w="1585" w:type="dxa"/>
          </w:tcPr>
          <w:p w:rsidR="00D306C7" w:rsidRPr="0015047F" w:rsidRDefault="00D306C7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9" w:type="dxa"/>
          </w:tcPr>
          <w:p w:rsidR="00D306C7" w:rsidRPr="0015047F" w:rsidRDefault="00D306C7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D306C7" w:rsidTr="00A71798">
        <w:tc>
          <w:tcPr>
            <w:tcW w:w="675" w:type="dxa"/>
          </w:tcPr>
          <w:p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C41264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1585" w:type="dxa"/>
          </w:tcPr>
          <w:p w:rsidR="00C41264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C41264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306C7" w:rsidTr="005018C5">
        <w:tc>
          <w:tcPr>
            <w:tcW w:w="9571" w:type="dxa"/>
            <w:gridSpan w:val="4"/>
          </w:tcPr>
          <w:p w:rsidR="00D306C7" w:rsidRPr="00D306C7" w:rsidRDefault="00D306C7" w:rsidP="00A825E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  <w:r w:rsidR="00A82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306C7" w:rsidTr="0070403B">
        <w:tc>
          <w:tcPr>
            <w:tcW w:w="675" w:type="dxa"/>
          </w:tcPr>
          <w:p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и детей, оказавшихся в трудной жизненной ситуации</w:t>
            </w:r>
          </w:p>
        </w:tc>
        <w:tc>
          <w:tcPr>
            <w:tcW w:w="1585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306C7" w:rsidTr="0070403B">
        <w:tc>
          <w:tcPr>
            <w:tcW w:w="675" w:type="dxa"/>
          </w:tcPr>
          <w:p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2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родительские собрания по вопросам воспитания культуры толерантности "Формирование толерантного поведения в семье".</w:t>
            </w:r>
          </w:p>
        </w:tc>
        <w:tc>
          <w:tcPr>
            <w:tcW w:w="1585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директор, классные руководители</w:t>
            </w:r>
          </w:p>
        </w:tc>
      </w:tr>
      <w:tr w:rsidR="00D306C7" w:rsidTr="0070403B">
        <w:tc>
          <w:tcPr>
            <w:tcW w:w="675" w:type="dxa"/>
          </w:tcPr>
          <w:p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 для родителей:</w:t>
            </w:r>
          </w:p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молодежные неформальные объединения»,</w:t>
            </w:r>
          </w:p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в сектах»</w:t>
            </w:r>
          </w:p>
        </w:tc>
        <w:tc>
          <w:tcPr>
            <w:tcW w:w="1585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2349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D306C7" w:rsidTr="0070403B">
        <w:tc>
          <w:tcPr>
            <w:tcW w:w="675" w:type="dxa"/>
          </w:tcPr>
          <w:p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выпуск памяток для родителей по профилактике экстремизма.</w:t>
            </w:r>
          </w:p>
        </w:tc>
        <w:tc>
          <w:tcPr>
            <w:tcW w:w="1585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306C7" w:rsidTr="00D306C7">
        <w:trPr>
          <w:trHeight w:val="345"/>
        </w:trPr>
        <w:tc>
          <w:tcPr>
            <w:tcW w:w="9571" w:type="dxa"/>
            <w:gridSpan w:val="4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совместно с субъектами профилактики</w:t>
            </w:r>
          </w:p>
        </w:tc>
      </w:tr>
      <w:tr w:rsidR="00D306C7" w:rsidTr="0070403B">
        <w:tc>
          <w:tcPr>
            <w:tcW w:w="675" w:type="dxa"/>
          </w:tcPr>
          <w:p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совместных мероприятий по противодействию экстремизма совместно с работниками правоохранительных органов (по согласованию).</w:t>
            </w:r>
          </w:p>
        </w:tc>
        <w:tc>
          <w:tcPr>
            <w:tcW w:w="1585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D306C7" w:rsidTr="0070403B">
        <w:tc>
          <w:tcPr>
            <w:tcW w:w="675" w:type="dxa"/>
          </w:tcPr>
          <w:p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рейдах по местам массового пребывания подростков, по неблагополучным семьям.</w:t>
            </w:r>
          </w:p>
        </w:tc>
        <w:tc>
          <w:tcPr>
            <w:tcW w:w="1585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D306C7" w:rsidTr="0070403B">
        <w:tc>
          <w:tcPr>
            <w:tcW w:w="675" w:type="dxa"/>
          </w:tcPr>
          <w:p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работниками правоохранительных органов по вопросу ответственности за участие в противоправных действиях.</w:t>
            </w:r>
          </w:p>
        </w:tc>
        <w:tc>
          <w:tcPr>
            <w:tcW w:w="1585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proofErr w:type="gramStart"/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педагог,классные</w:t>
            </w:r>
            <w:proofErr w:type="spellEnd"/>
            <w:proofErr w:type="gramEnd"/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</w:tbl>
    <w:p w:rsidR="00283F4A" w:rsidRDefault="00283F4A" w:rsidP="00283F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B756B" w:rsidRPr="00283F4A" w:rsidRDefault="001B756B" w:rsidP="00283F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06C7" w:rsidRPr="00283F4A" w:rsidRDefault="00D30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306C7" w:rsidRPr="00283F4A" w:rsidSect="001B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9673D"/>
    <w:multiLevelType w:val="multilevel"/>
    <w:tmpl w:val="9844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6232C"/>
    <w:multiLevelType w:val="multilevel"/>
    <w:tmpl w:val="F5A0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71446"/>
    <w:multiLevelType w:val="multilevel"/>
    <w:tmpl w:val="C99E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25A1F"/>
    <w:multiLevelType w:val="hybridMultilevel"/>
    <w:tmpl w:val="DA22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4A"/>
    <w:rsid w:val="0015047F"/>
    <w:rsid w:val="001B756B"/>
    <w:rsid w:val="00200772"/>
    <w:rsid w:val="00283F4A"/>
    <w:rsid w:val="00330CF1"/>
    <w:rsid w:val="006669F6"/>
    <w:rsid w:val="007C189B"/>
    <w:rsid w:val="00A825E3"/>
    <w:rsid w:val="00BB69A6"/>
    <w:rsid w:val="00C8031B"/>
    <w:rsid w:val="00D306C7"/>
    <w:rsid w:val="00D9018C"/>
    <w:rsid w:val="00E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47891-E3D1-4323-87E7-D8F75E0C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F4A"/>
    <w:pPr>
      <w:spacing w:after="0" w:line="240" w:lineRule="auto"/>
    </w:pPr>
  </w:style>
  <w:style w:type="table" w:styleId="a4">
    <w:name w:val="Table Grid"/>
    <w:basedOn w:val="a1"/>
    <w:uiPriority w:val="59"/>
    <w:rsid w:val="00D901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0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Aksana</cp:lastModifiedBy>
  <cp:revision>3</cp:revision>
  <cp:lastPrinted>2025-11-17T10:24:00Z</cp:lastPrinted>
  <dcterms:created xsi:type="dcterms:W3CDTF">2025-11-17T10:25:00Z</dcterms:created>
  <dcterms:modified xsi:type="dcterms:W3CDTF">2025-11-25T16:35:00Z</dcterms:modified>
</cp:coreProperties>
</file>